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E118A7" w:rsidRPr="00271489" w:rsidTr="004E5916"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271489" w:rsidRDefault="00C522A2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>
        <w:rPr>
          <w:b/>
          <w:bCs/>
        </w:rPr>
        <w:t>Уважаемые коллеги</w:t>
      </w:r>
      <w:r w:rsidR="007A05DF">
        <w:rPr>
          <w:b/>
          <w:bCs/>
        </w:rPr>
        <w:t>!</w:t>
      </w:r>
    </w:p>
    <w:p w:rsidR="00FC21AC" w:rsidRPr="00271489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271489" w:rsidRDefault="00C522A2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Hlk65660747"/>
      <w:r>
        <w:t xml:space="preserve">Информируем Вас о промежуточных результатах </w:t>
      </w:r>
      <w:r w:rsidR="00372E5C" w:rsidRPr="00271489">
        <w:t>Всероссийск</w:t>
      </w:r>
      <w:r>
        <w:t>ого</w:t>
      </w:r>
      <w:r w:rsidR="00372E5C" w:rsidRPr="00271489">
        <w:t xml:space="preserve"> конкурс</w:t>
      </w:r>
      <w:r>
        <w:t>а</w:t>
      </w:r>
      <w:r w:rsidR="00CF16A9" w:rsidRPr="00271489">
        <w:t xml:space="preserve"> практик инклюзивного высшего образования</w:t>
      </w:r>
      <w:r>
        <w:t xml:space="preserve"> (далее - Конкурс), который проводится н</w:t>
      </w:r>
      <w:r w:rsidRPr="00271489">
        <w:t>екоммерческ</w:t>
      </w:r>
      <w:r>
        <w:t>ой</w:t>
      </w:r>
      <w:r w:rsidRPr="00271489">
        <w:t xml:space="preserve"> корпоративн</w:t>
      </w:r>
      <w:r>
        <w:t>ой</w:t>
      </w:r>
      <w:r w:rsidRPr="00271489">
        <w:t xml:space="preserve"> организаци</w:t>
      </w:r>
      <w:r>
        <w:t>ей</w:t>
      </w:r>
      <w:r w:rsidRPr="00271489">
        <w:t xml:space="preserve"> «Ассоциация инклюзивных вузов» (АИВ) </w:t>
      </w:r>
      <w:r>
        <w:rPr>
          <w:b/>
        </w:rPr>
        <w:t>с 10 марта</w:t>
      </w:r>
      <w:r w:rsidRPr="00271489">
        <w:rPr>
          <w:b/>
        </w:rPr>
        <w:t xml:space="preserve"> по </w:t>
      </w:r>
      <w:r w:rsidRPr="00271489">
        <w:rPr>
          <w:b/>
          <w:color w:val="000000"/>
        </w:rPr>
        <w:t>1</w:t>
      </w:r>
      <w:r>
        <w:rPr>
          <w:b/>
          <w:color w:val="000000"/>
        </w:rPr>
        <w:t>9</w:t>
      </w:r>
      <w:r w:rsidRPr="00271489">
        <w:rPr>
          <w:b/>
          <w:color w:val="000000"/>
        </w:rPr>
        <w:t xml:space="preserve"> июня 2021 года</w:t>
      </w:r>
      <w:r>
        <w:t>.</w:t>
      </w:r>
    </w:p>
    <w:bookmarkEnd w:id="0"/>
    <w:p w:rsidR="007A05DF" w:rsidRDefault="00C522A2" w:rsidP="00914765">
      <w:pPr>
        <w:ind w:firstLine="709"/>
        <w:jc w:val="both"/>
        <w:outlineLvl w:val="0"/>
        <w:rPr>
          <w:b/>
          <w:color w:val="000000" w:themeColor="text1"/>
          <w:u w:val="single"/>
        </w:rPr>
      </w:pPr>
      <w:r w:rsidRPr="0041569C">
        <w:rPr>
          <w:color w:val="000000"/>
        </w:rPr>
        <w:t>На</w:t>
      </w:r>
      <w:r>
        <w:rPr>
          <w:b/>
          <w:color w:val="000000"/>
        </w:rPr>
        <w:t xml:space="preserve"> </w:t>
      </w:r>
      <w:r w:rsidRPr="00271489">
        <w:rPr>
          <w:b/>
          <w:lang w:val="en-US"/>
        </w:rPr>
        <w:t>I</w:t>
      </w:r>
      <w:r>
        <w:rPr>
          <w:b/>
        </w:rPr>
        <w:t xml:space="preserve"> </w:t>
      </w:r>
      <w:r w:rsidRPr="00271489">
        <w:t>(отборочный)</w:t>
      </w:r>
      <w:r w:rsidRPr="00271489">
        <w:rPr>
          <w:b/>
        </w:rPr>
        <w:t xml:space="preserve"> этап</w:t>
      </w:r>
      <w:r w:rsidRPr="00271489">
        <w:t xml:space="preserve"> </w:t>
      </w:r>
      <w:r w:rsidR="00B43DD8" w:rsidRPr="002210D6">
        <w:rPr>
          <w:b/>
          <w:color w:val="000000"/>
        </w:rPr>
        <w:t>Конкурс</w:t>
      </w:r>
      <w:r>
        <w:rPr>
          <w:b/>
          <w:color w:val="000000"/>
        </w:rPr>
        <w:t>а</w:t>
      </w:r>
      <w:r w:rsidR="0036751D">
        <w:rPr>
          <w:b/>
          <w:color w:val="000000"/>
        </w:rPr>
        <w:t xml:space="preserve"> </w:t>
      </w:r>
      <w:r w:rsidR="005E69B5">
        <w:t xml:space="preserve">была зарегистрирована </w:t>
      </w:r>
      <w:r>
        <w:t>21 заявка</w:t>
      </w:r>
      <w:r w:rsidR="005E69B5">
        <w:t xml:space="preserve"> из 15 университетов</w:t>
      </w:r>
      <w:r w:rsidR="007A05DF">
        <w:t xml:space="preserve"> и</w:t>
      </w:r>
      <w:r w:rsidR="005E69B5" w:rsidRPr="00ED411F">
        <w:t xml:space="preserve"> 14 субъектов РФ</w:t>
      </w:r>
      <w:r w:rsidR="005E69B5">
        <w:t>.</w:t>
      </w:r>
      <w:r w:rsidR="005E69B5" w:rsidRPr="00ED411F">
        <w:t xml:space="preserve"> </w:t>
      </w:r>
      <w:r w:rsidR="005E69B5">
        <w:t>Всего на Конкурс было прислано 17 Конкурсных работ</w:t>
      </w:r>
      <w:r w:rsidR="005E69B5" w:rsidRPr="005E69B5">
        <w:t xml:space="preserve"> </w:t>
      </w:r>
      <w:r w:rsidR="005E69B5" w:rsidRPr="00ED411F">
        <w:t xml:space="preserve">по </w:t>
      </w:r>
      <w:r w:rsidR="005E69B5">
        <w:t>7</w:t>
      </w:r>
      <w:r w:rsidR="005E69B5" w:rsidRPr="00ED411F">
        <w:t xml:space="preserve"> номинациям</w:t>
      </w:r>
      <w:r w:rsidR="005F1B8B">
        <w:t xml:space="preserve"> (Табл.1)</w:t>
      </w:r>
      <w:r w:rsidR="005E69B5" w:rsidRPr="00ED411F">
        <w:t>.</w:t>
      </w:r>
      <w:r w:rsidR="00914765">
        <w:t xml:space="preserve"> </w:t>
      </w:r>
      <w:r w:rsidR="007A05DF" w:rsidRPr="0041569C">
        <w:rPr>
          <w:color w:val="000000" w:themeColor="text1"/>
        </w:rPr>
        <w:t>Начался</w:t>
      </w:r>
      <w:r w:rsidR="007A05DF">
        <w:rPr>
          <w:b/>
          <w:color w:val="000000" w:themeColor="text1"/>
        </w:rPr>
        <w:t xml:space="preserve"> </w:t>
      </w:r>
      <w:r w:rsidR="007A05DF" w:rsidRPr="00271489">
        <w:rPr>
          <w:b/>
          <w:color w:val="000000" w:themeColor="text1"/>
          <w:lang w:val="en-US"/>
        </w:rPr>
        <w:t>II</w:t>
      </w:r>
      <w:r w:rsidR="007A05DF" w:rsidRPr="00271489">
        <w:rPr>
          <w:b/>
          <w:color w:val="000000" w:themeColor="text1"/>
        </w:rPr>
        <w:t xml:space="preserve"> этап</w:t>
      </w:r>
      <w:r w:rsidR="007A05DF">
        <w:rPr>
          <w:color w:val="000000" w:themeColor="text1"/>
        </w:rPr>
        <w:t xml:space="preserve"> (финальный), который продлится </w:t>
      </w:r>
      <w:r w:rsidR="007A05DF">
        <w:rPr>
          <w:b/>
          <w:color w:val="000000" w:themeColor="text1"/>
          <w:u w:val="single"/>
        </w:rPr>
        <w:t>до</w:t>
      </w:r>
      <w:r w:rsidR="007A05DF" w:rsidRPr="00271489">
        <w:rPr>
          <w:b/>
          <w:color w:val="000000" w:themeColor="text1"/>
          <w:u w:val="single"/>
        </w:rPr>
        <w:t xml:space="preserve"> 31 мая 2021 г. </w:t>
      </w:r>
    </w:p>
    <w:p w:rsidR="007A05DF" w:rsidRPr="00271489" w:rsidRDefault="007A05DF" w:rsidP="007A05DF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7A05DF">
        <w:rPr>
          <w:b/>
          <w:sz w:val="24"/>
          <w:szCs w:val="24"/>
          <w:u w:val="single"/>
        </w:rPr>
        <w:t>В июне 2021 года</w:t>
      </w:r>
      <w:r>
        <w:rPr>
          <w:sz w:val="24"/>
          <w:szCs w:val="24"/>
        </w:rPr>
        <w:t xml:space="preserve"> ф</w:t>
      </w:r>
      <w:r w:rsidRPr="00271489">
        <w:rPr>
          <w:sz w:val="24"/>
          <w:szCs w:val="24"/>
        </w:rPr>
        <w:t xml:space="preserve">иналисты </w:t>
      </w:r>
      <w:r>
        <w:rPr>
          <w:sz w:val="24"/>
          <w:szCs w:val="24"/>
        </w:rPr>
        <w:t xml:space="preserve">представят свои конкурсные работы для публичной защиты </w:t>
      </w:r>
      <w:r w:rsidRPr="00271489">
        <w:rPr>
          <w:sz w:val="24"/>
          <w:szCs w:val="24"/>
        </w:rPr>
        <w:t xml:space="preserve">в виде презентации </w:t>
      </w:r>
      <w:r>
        <w:rPr>
          <w:sz w:val="24"/>
          <w:szCs w:val="24"/>
        </w:rPr>
        <w:t xml:space="preserve">перед </w:t>
      </w:r>
      <w:r w:rsidRPr="00271489">
        <w:rPr>
          <w:sz w:val="24"/>
          <w:szCs w:val="24"/>
        </w:rPr>
        <w:t>Экспертн</w:t>
      </w:r>
      <w:r>
        <w:rPr>
          <w:sz w:val="24"/>
          <w:szCs w:val="24"/>
        </w:rPr>
        <w:t>ым</w:t>
      </w:r>
      <w:r w:rsidRPr="00271489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  <w:r w:rsidRPr="00271489">
        <w:rPr>
          <w:sz w:val="24"/>
          <w:szCs w:val="24"/>
        </w:rPr>
        <w:t xml:space="preserve"> Конкурса. </w:t>
      </w:r>
    </w:p>
    <w:p w:rsidR="007A05DF" w:rsidRPr="00271489" w:rsidRDefault="007A05DF" w:rsidP="007A05DF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color w:val="000000"/>
          <w:sz w:val="24"/>
          <w:szCs w:val="24"/>
        </w:rPr>
        <w:t xml:space="preserve">Итоги Конкурса </w:t>
      </w:r>
      <w:r>
        <w:rPr>
          <w:color w:val="000000"/>
          <w:sz w:val="24"/>
          <w:szCs w:val="24"/>
        </w:rPr>
        <w:t xml:space="preserve">будут подведены </w:t>
      </w:r>
      <w:r w:rsidRPr="00271489">
        <w:rPr>
          <w:color w:val="000000"/>
          <w:sz w:val="24"/>
          <w:szCs w:val="24"/>
        </w:rPr>
        <w:t xml:space="preserve">в рамках специального заседания </w:t>
      </w:r>
      <w:r w:rsidRPr="00271489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Pr="00271489">
        <w:rPr>
          <w:b/>
          <w:color w:val="000000"/>
          <w:sz w:val="24"/>
          <w:szCs w:val="24"/>
          <w:u w:val="single"/>
        </w:rPr>
        <w:t>не позднее 19 июня 2021 года</w:t>
      </w:r>
      <w:bookmarkStart w:id="1" w:name="_GoBack"/>
      <w:bookmarkEnd w:id="1"/>
      <w:r w:rsidRPr="00271489">
        <w:rPr>
          <w:color w:val="000000"/>
          <w:sz w:val="24"/>
          <w:szCs w:val="24"/>
        </w:rPr>
        <w:t>.</w:t>
      </w:r>
    </w:p>
    <w:p w:rsidR="007A05DF" w:rsidRPr="00ED411F" w:rsidRDefault="007A05DF" w:rsidP="005E69B5">
      <w:pPr>
        <w:ind w:firstLine="709"/>
        <w:jc w:val="both"/>
        <w:outlineLvl w:val="0"/>
      </w:pPr>
    </w:p>
    <w:p w:rsidR="00C522A2" w:rsidRPr="00271489" w:rsidRDefault="005E69B5" w:rsidP="007A05DF">
      <w:pPr>
        <w:ind w:firstLine="709"/>
        <w:jc w:val="both"/>
        <w:outlineLvl w:val="0"/>
      </w:pPr>
      <w:r w:rsidRPr="005E69B5">
        <w:rPr>
          <w:b/>
          <w:i/>
        </w:rPr>
        <w:t>Напомним, что</w:t>
      </w:r>
      <w:r w:rsidR="007A05DF">
        <w:rPr>
          <w:b/>
          <w:i/>
        </w:rPr>
        <w:t xml:space="preserve"> </w:t>
      </w:r>
      <w:r w:rsidR="00C522A2" w:rsidRPr="00271489">
        <w:t xml:space="preserve">Конкурс ориентирован на повышение качества и доступности высшего образования для людей с инвалидностью, на выявление, поддержку и дальнейшее распространение лучших практик по обучению и сопровождению студентов с инвалидностью в образовательных организациях высшего образования, выявление лидеров образовательных практик в области инклюзивного высшего образования, заслуживших доверие профессионального сообщества и </w:t>
      </w:r>
      <w:proofErr w:type="spellStart"/>
      <w:r w:rsidR="00C522A2" w:rsidRPr="00271489">
        <w:t>благополучателей</w:t>
      </w:r>
      <w:proofErr w:type="spellEnd"/>
      <w:r w:rsidR="00C522A2" w:rsidRPr="00271489">
        <w:t xml:space="preserve"> России, выработку единых критериев оценки существующих практик. </w:t>
      </w:r>
    </w:p>
    <w:p w:rsidR="00C522A2" w:rsidRPr="00271489" w:rsidRDefault="00C522A2" w:rsidP="00C522A2">
      <w:pPr>
        <w:spacing w:line="276" w:lineRule="auto"/>
        <w:ind w:firstLine="708"/>
        <w:contextualSpacing/>
        <w:jc w:val="both"/>
        <w:outlineLvl w:val="0"/>
      </w:pPr>
      <w:r w:rsidRPr="00271489">
        <w:rPr>
          <w:b/>
        </w:rPr>
        <w:t>Конкурс проводится по следующим номинациям: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2" w:name="_Hlk65662161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Программы </w:t>
      </w:r>
      <w:proofErr w:type="spellStart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профориентационной</w:t>
      </w:r>
      <w:proofErr w:type="spellEnd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 работы </w:t>
      </w:r>
      <w:r w:rsidRPr="00271489">
        <w:rPr>
          <w:rFonts w:ascii="Times New Roman" w:hAnsi="Times New Roman"/>
          <w:sz w:val="24"/>
          <w:szCs w:val="24"/>
        </w:rPr>
        <w:t>среди абитуриентов с инвалидностью.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Технологии психолого-педагогического сопровождения студентов с инвалидностью. 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волонтёрской работы по сопровождению студентов с инвалидностью.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Формирование инклюзивной среды в образовательных организациях.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 xml:space="preserve">Образовательные (просветительские) программы работы с родителями (законными представителями) студентов с инвалидностью. 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Индивидуализация образовательного маршрута обучающихся с инвалидностью.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взаимодействия с работодателями</w:t>
      </w:r>
      <w:r>
        <w:rPr>
          <w:rFonts w:ascii="Times New Roman" w:hAnsi="Times New Roman"/>
          <w:sz w:val="24"/>
          <w:szCs w:val="24"/>
        </w:rPr>
        <w:t xml:space="preserve"> по вопросам трудоустройства выпускников с инвалидностью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социального партнерства в области инклюзивного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Цифровые технологии в инклюзивном образовательном процессе.</w:t>
      </w:r>
    </w:p>
    <w:p w:rsidR="00C522A2" w:rsidRPr="00271489" w:rsidRDefault="00C522A2" w:rsidP="00C522A2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Инновационные образовательные практики в инклюзивном высшем образовании.</w:t>
      </w:r>
    </w:p>
    <w:p w:rsidR="0036751D" w:rsidRDefault="0036751D" w:rsidP="0036751D">
      <w:pPr>
        <w:pStyle w:val="ac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513270609"/>
      <w:bookmarkEnd w:id="2"/>
    </w:p>
    <w:p w:rsidR="00995E71" w:rsidRPr="0036751D" w:rsidRDefault="0036751D" w:rsidP="0036751D">
      <w:pPr>
        <w:pStyle w:val="ac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6751D">
        <w:rPr>
          <w:rFonts w:ascii="Times New Roman" w:hAnsi="Times New Roman"/>
          <w:b/>
          <w:i/>
          <w:color w:val="000000"/>
          <w:sz w:val="24"/>
          <w:szCs w:val="24"/>
        </w:rPr>
        <w:t xml:space="preserve">Благодарим коллег за активное участие в работе Конкурса и желаем всем его участникам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ПОБЕДЫ!</w:t>
      </w:r>
    </w:p>
    <w:bookmarkEnd w:id="3"/>
    <w:p w:rsidR="00392EF7" w:rsidRDefault="00FC21AC" w:rsidP="00C10F2C">
      <w:pPr>
        <w:spacing w:line="276" w:lineRule="auto"/>
        <w:ind w:left="709"/>
        <w:contextualSpacing/>
        <w:jc w:val="right"/>
        <w:rPr>
          <w:b/>
          <w:i/>
        </w:rPr>
      </w:pPr>
      <w:r w:rsidRPr="00271489">
        <w:rPr>
          <w:b/>
          <w:i/>
        </w:rPr>
        <w:t>Оргкомитет</w:t>
      </w:r>
      <w:r w:rsidR="00A00F7C" w:rsidRPr="00271489">
        <w:rPr>
          <w:b/>
          <w:i/>
        </w:rPr>
        <w:t xml:space="preserve"> Конкурса</w:t>
      </w:r>
    </w:p>
    <w:p w:rsidR="005F1B8B" w:rsidRPr="005F1B8B" w:rsidRDefault="005F1B8B" w:rsidP="00C10F2C">
      <w:pPr>
        <w:spacing w:line="276" w:lineRule="auto"/>
        <w:ind w:left="709"/>
        <w:contextualSpacing/>
        <w:jc w:val="right"/>
      </w:pPr>
      <w:r w:rsidRPr="005F1B8B">
        <w:t>Таблица 1.</w:t>
      </w:r>
    </w:p>
    <w:p w:rsidR="005F1B8B" w:rsidRPr="005F1B8B" w:rsidRDefault="005F1B8B" w:rsidP="005F1B8B">
      <w:pPr>
        <w:spacing w:line="276" w:lineRule="auto"/>
        <w:ind w:left="709"/>
        <w:contextualSpacing/>
        <w:jc w:val="center"/>
      </w:pPr>
      <w:r w:rsidRPr="005F1B8B">
        <w:t xml:space="preserve">Статистика участников </w:t>
      </w:r>
      <w:r w:rsidR="00914765" w:rsidRPr="00271489">
        <w:t>Всероссийск</w:t>
      </w:r>
      <w:r w:rsidR="00914765">
        <w:t>ого</w:t>
      </w:r>
      <w:r w:rsidR="00914765" w:rsidRPr="00271489">
        <w:t xml:space="preserve"> конкурс</w:t>
      </w:r>
      <w:r w:rsidR="00914765">
        <w:t>а</w:t>
      </w:r>
      <w:r w:rsidR="00914765" w:rsidRPr="00271489">
        <w:t xml:space="preserve"> практик инклюзивного высшего образования</w:t>
      </w:r>
    </w:p>
    <w:p w:rsidR="0036751D" w:rsidRPr="00ED411F" w:rsidRDefault="0036751D" w:rsidP="0036751D"/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50"/>
        <w:gridCol w:w="3081"/>
        <w:gridCol w:w="1567"/>
        <w:gridCol w:w="1843"/>
        <w:gridCol w:w="709"/>
        <w:gridCol w:w="1984"/>
      </w:tblGrid>
      <w:tr w:rsidR="0036751D" w:rsidRPr="00ED411F" w:rsidTr="0036751D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51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51D">
              <w:rPr>
                <w:b/>
                <w:bCs/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751D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751D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Субъект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6751D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751D">
              <w:rPr>
                <w:b/>
                <w:bCs/>
                <w:color w:val="000000"/>
                <w:sz w:val="22"/>
                <w:szCs w:val="22"/>
              </w:rPr>
              <w:t>Федеральный округ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 xml:space="preserve">ФГАОУ ВО "Балтийский федеральный университет имени </w:t>
            </w:r>
            <w:proofErr w:type="spellStart"/>
            <w:r w:rsidRPr="0036751D">
              <w:rPr>
                <w:sz w:val="22"/>
                <w:szCs w:val="22"/>
              </w:rPr>
              <w:t>Иммануила</w:t>
            </w:r>
            <w:proofErr w:type="spellEnd"/>
            <w:r w:rsidRPr="0036751D">
              <w:rPr>
                <w:sz w:val="22"/>
                <w:szCs w:val="22"/>
              </w:rPr>
              <w:t xml:space="preserve"> Канта"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Калининград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Калининградская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СЗФО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ФГАОУ ВО "Тюменский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Тюмень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УФО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ФГАОУ ВО "Южный федеральный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Ростов-на-Дону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ЮФО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"Костромской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Кострома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ЦФО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"Мурманский арктический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Мурманск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СЗФО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"Нижегородский государственный архитектурно-строительный университет".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Нижний Новгород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Нижегородская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 xml:space="preserve">ФГБОУ ВО "Нижегородский государственный педагогический университет имени </w:t>
            </w:r>
            <w:proofErr w:type="spellStart"/>
            <w:r w:rsidRPr="0036751D">
              <w:rPr>
                <w:sz w:val="22"/>
                <w:szCs w:val="22"/>
              </w:rPr>
              <w:t>Козьмы</w:t>
            </w:r>
            <w:proofErr w:type="spellEnd"/>
            <w:r w:rsidRPr="0036751D">
              <w:rPr>
                <w:sz w:val="22"/>
                <w:szCs w:val="22"/>
              </w:rPr>
              <w:t xml:space="preserve"> Минина"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Нижний Новгород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Нижегородская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"Омский государственный технический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Омск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Омская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"Пензенский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Пенза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"Петрозаводский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Петрозаводск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СЗФО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Саратов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ПФО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"Томский государственный университет систем управления и радиоэлектроники"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Томск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Томская 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"Тульский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Тула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Тульская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ЦФО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</w:t>
            </w:r>
            <w:proofErr w:type="spellStart"/>
            <w:r w:rsidRPr="0036751D">
              <w:rPr>
                <w:sz w:val="22"/>
                <w:szCs w:val="22"/>
              </w:rPr>
              <w:t>Ухтинский</w:t>
            </w:r>
            <w:proofErr w:type="spellEnd"/>
            <w:r w:rsidRPr="0036751D">
              <w:rPr>
                <w:sz w:val="22"/>
                <w:szCs w:val="22"/>
              </w:rPr>
              <w:t xml:space="preserve"> государственный технический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Ухта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 Республика Коми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СЗФО</w:t>
            </w:r>
          </w:p>
        </w:tc>
      </w:tr>
      <w:tr w:rsidR="0036751D" w:rsidRPr="00ED411F" w:rsidTr="0036751D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D" w:rsidRPr="0036751D" w:rsidRDefault="0036751D" w:rsidP="0036751D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ФГБОУ ВО "Череповецкий государственный университет"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  <w:shd w:val="clear" w:color="auto" w:fill="FFFFFF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Череповец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  <w:shd w:val="clear" w:color="auto" w:fill="FFFFFF"/>
              </w:rPr>
              <w:t>Вологодская область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1D" w:rsidRPr="0036751D" w:rsidRDefault="0036751D" w:rsidP="009E3DC2">
            <w:pPr>
              <w:jc w:val="center"/>
              <w:rPr>
                <w:sz w:val="22"/>
                <w:szCs w:val="22"/>
              </w:rPr>
            </w:pPr>
            <w:r w:rsidRPr="0036751D">
              <w:rPr>
                <w:sz w:val="22"/>
                <w:szCs w:val="22"/>
              </w:rPr>
              <w:t>СЗФО</w:t>
            </w:r>
          </w:p>
        </w:tc>
      </w:tr>
    </w:tbl>
    <w:p w:rsidR="0036751D" w:rsidRPr="00ED411F" w:rsidRDefault="0036751D" w:rsidP="0036751D"/>
    <w:p w:rsidR="0036751D" w:rsidRPr="00271489" w:rsidRDefault="0036751D" w:rsidP="00C10F2C">
      <w:pPr>
        <w:spacing w:line="276" w:lineRule="auto"/>
        <w:ind w:left="709"/>
        <w:contextualSpacing/>
        <w:jc w:val="right"/>
        <w:rPr>
          <w:b/>
          <w:i/>
        </w:rPr>
      </w:pPr>
    </w:p>
    <w:sectPr w:rsidR="0036751D" w:rsidRPr="00271489" w:rsidSect="002B0D0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C4" w:rsidRDefault="00787CC4">
      <w:r>
        <w:separator/>
      </w:r>
    </w:p>
  </w:endnote>
  <w:endnote w:type="continuationSeparator" w:id="0">
    <w:p w:rsidR="00787CC4" w:rsidRDefault="007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7C35A3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0C2862">
      <w:rPr>
        <w:noProof/>
      </w:rPr>
      <w:t>2</w:t>
    </w:r>
    <w:r>
      <w:fldChar w:fldCharType="end"/>
    </w:r>
  </w:p>
  <w:p w:rsidR="00E817C8" w:rsidRPr="0081359A" w:rsidRDefault="00787C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Pr="006F2DCB" w:rsidRDefault="00787CC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C4" w:rsidRDefault="00787CC4">
      <w:r>
        <w:separator/>
      </w:r>
    </w:p>
  </w:footnote>
  <w:footnote w:type="continuationSeparator" w:id="0">
    <w:p w:rsidR="00787CC4" w:rsidRDefault="0078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7C35A3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787CC4" w:rsidP="00A415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787CC4" w:rsidP="00A415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 w15:restartNumberingAfterBreak="0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B666CB"/>
    <w:multiLevelType w:val="hybridMultilevel"/>
    <w:tmpl w:val="763C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7AE8"/>
    <w:multiLevelType w:val="hybridMultilevel"/>
    <w:tmpl w:val="E064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7615"/>
    <w:multiLevelType w:val="hybridMultilevel"/>
    <w:tmpl w:val="BFC6A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105C1B"/>
    <w:multiLevelType w:val="hybridMultilevel"/>
    <w:tmpl w:val="6DA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8B5707"/>
    <w:multiLevelType w:val="hybridMultilevel"/>
    <w:tmpl w:val="C564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7"/>
  </w:num>
  <w:num w:numId="18">
    <w:abstractNumId w:val="6"/>
  </w:num>
  <w:num w:numId="19">
    <w:abstractNumId w:val="15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4F"/>
    <w:rsid w:val="00000B25"/>
    <w:rsid w:val="00001FA4"/>
    <w:rsid w:val="00002A1D"/>
    <w:rsid w:val="0001265D"/>
    <w:rsid w:val="00047759"/>
    <w:rsid w:val="00081D1C"/>
    <w:rsid w:val="000860FB"/>
    <w:rsid w:val="000A5849"/>
    <w:rsid w:val="000C2862"/>
    <w:rsid w:val="000F0327"/>
    <w:rsid w:val="0013170B"/>
    <w:rsid w:val="001403CD"/>
    <w:rsid w:val="0016792C"/>
    <w:rsid w:val="001737E1"/>
    <w:rsid w:val="0017445D"/>
    <w:rsid w:val="00181B8F"/>
    <w:rsid w:val="00193346"/>
    <w:rsid w:val="001B6E5E"/>
    <w:rsid w:val="001C1CDE"/>
    <w:rsid w:val="001D6BEB"/>
    <w:rsid w:val="001E42AE"/>
    <w:rsid w:val="001E5B46"/>
    <w:rsid w:val="002325F4"/>
    <w:rsid w:val="00233979"/>
    <w:rsid w:val="00271489"/>
    <w:rsid w:val="00286830"/>
    <w:rsid w:val="002A0F70"/>
    <w:rsid w:val="002B0D0A"/>
    <w:rsid w:val="002B5EF2"/>
    <w:rsid w:val="002C393F"/>
    <w:rsid w:val="002C7EFF"/>
    <w:rsid w:val="002D7BE5"/>
    <w:rsid w:val="0032095C"/>
    <w:rsid w:val="003300F1"/>
    <w:rsid w:val="003400C2"/>
    <w:rsid w:val="00350660"/>
    <w:rsid w:val="0036751D"/>
    <w:rsid w:val="00372E5C"/>
    <w:rsid w:val="00386152"/>
    <w:rsid w:val="00390C8F"/>
    <w:rsid w:val="00392EF7"/>
    <w:rsid w:val="003B1333"/>
    <w:rsid w:val="0041569C"/>
    <w:rsid w:val="00416E24"/>
    <w:rsid w:val="0042309D"/>
    <w:rsid w:val="00432BFF"/>
    <w:rsid w:val="00441486"/>
    <w:rsid w:val="004472CE"/>
    <w:rsid w:val="00452E77"/>
    <w:rsid w:val="00460911"/>
    <w:rsid w:val="004904FC"/>
    <w:rsid w:val="004B5487"/>
    <w:rsid w:val="004D5BA7"/>
    <w:rsid w:val="004F4E6D"/>
    <w:rsid w:val="00512545"/>
    <w:rsid w:val="005139D9"/>
    <w:rsid w:val="00525605"/>
    <w:rsid w:val="00533AAA"/>
    <w:rsid w:val="00544FF3"/>
    <w:rsid w:val="00553396"/>
    <w:rsid w:val="00560E1F"/>
    <w:rsid w:val="005E5E50"/>
    <w:rsid w:val="005E69B5"/>
    <w:rsid w:val="005F1B8B"/>
    <w:rsid w:val="00602314"/>
    <w:rsid w:val="006267B9"/>
    <w:rsid w:val="0065362D"/>
    <w:rsid w:val="00661A43"/>
    <w:rsid w:val="006635EC"/>
    <w:rsid w:val="006675DA"/>
    <w:rsid w:val="00672B2B"/>
    <w:rsid w:val="006778F9"/>
    <w:rsid w:val="0069577E"/>
    <w:rsid w:val="00696A21"/>
    <w:rsid w:val="006A0FA8"/>
    <w:rsid w:val="006B34E0"/>
    <w:rsid w:val="0070263C"/>
    <w:rsid w:val="0071634F"/>
    <w:rsid w:val="0072714E"/>
    <w:rsid w:val="00755A47"/>
    <w:rsid w:val="007675FD"/>
    <w:rsid w:val="0077632B"/>
    <w:rsid w:val="00782C89"/>
    <w:rsid w:val="00787CC4"/>
    <w:rsid w:val="007A05DF"/>
    <w:rsid w:val="007B61F1"/>
    <w:rsid w:val="007C35A3"/>
    <w:rsid w:val="00817558"/>
    <w:rsid w:val="00830026"/>
    <w:rsid w:val="00842A3C"/>
    <w:rsid w:val="008537F4"/>
    <w:rsid w:val="0086058A"/>
    <w:rsid w:val="00894E81"/>
    <w:rsid w:val="008E2E37"/>
    <w:rsid w:val="008F34DB"/>
    <w:rsid w:val="00914765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5E71"/>
    <w:rsid w:val="009A1507"/>
    <w:rsid w:val="009A1D6D"/>
    <w:rsid w:val="009B4BD3"/>
    <w:rsid w:val="009D1C1A"/>
    <w:rsid w:val="009D4162"/>
    <w:rsid w:val="009D6069"/>
    <w:rsid w:val="009E11E3"/>
    <w:rsid w:val="00A00F7C"/>
    <w:rsid w:val="00A25763"/>
    <w:rsid w:val="00A26B9D"/>
    <w:rsid w:val="00A45964"/>
    <w:rsid w:val="00A52497"/>
    <w:rsid w:val="00A67B30"/>
    <w:rsid w:val="00A827CA"/>
    <w:rsid w:val="00A949FB"/>
    <w:rsid w:val="00AA6B67"/>
    <w:rsid w:val="00AB105B"/>
    <w:rsid w:val="00AB70EB"/>
    <w:rsid w:val="00B10588"/>
    <w:rsid w:val="00B43DD8"/>
    <w:rsid w:val="00BE503B"/>
    <w:rsid w:val="00C10F2C"/>
    <w:rsid w:val="00C10F5A"/>
    <w:rsid w:val="00C16822"/>
    <w:rsid w:val="00C522A2"/>
    <w:rsid w:val="00C55979"/>
    <w:rsid w:val="00C774C2"/>
    <w:rsid w:val="00CB6493"/>
    <w:rsid w:val="00CC206F"/>
    <w:rsid w:val="00CE63E1"/>
    <w:rsid w:val="00CF16A9"/>
    <w:rsid w:val="00CF694C"/>
    <w:rsid w:val="00D1607B"/>
    <w:rsid w:val="00D3366D"/>
    <w:rsid w:val="00D557B7"/>
    <w:rsid w:val="00D57041"/>
    <w:rsid w:val="00D7038E"/>
    <w:rsid w:val="00DA07AF"/>
    <w:rsid w:val="00DB0E14"/>
    <w:rsid w:val="00DB5894"/>
    <w:rsid w:val="00DD5AC5"/>
    <w:rsid w:val="00DE5A2F"/>
    <w:rsid w:val="00DF0C0C"/>
    <w:rsid w:val="00E05E13"/>
    <w:rsid w:val="00E118A7"/>
    <w:rsid w:val="00E5736E"/>
    <w:rsid w:val="00E90ADB"/>
    <w:rsid w:val="00EA71CB"/>
    <w:rsid w:val="00EE41BF"/>
    <w:rsid w:val="00EF1D0A"/>
    <w:rsid w:val="00F10A80"/>
    <w:rsid w:val="00F234DB"/>
    <w:rsid w:val="00F23E08"/>
    <w:rsid w:val="00F56774"/>
    <w:rsid w:val="00F77DA2"/>
    <w:rsid w:val="00FC1152"/>
    <w:rsid w:val="00FC21AC"/>
    <w:rsid w:val="00FC3A3E"/>
    <w:rsid w:val="00FC6E4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B84"/>
  <w15:docId w15:val="{43F655F9-2DEA-4202-B3D5-3FAA55C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2021-05-14T09:19:00Z</dcterms:created>
  <dcterms:modified xsi:type="dcterms:W3CDTF">2021-05-14T09:45:00Z</dcterms:modified>
</cp:coreProperties>
</file>