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"/>
        </w:rPr>
        <w:t> 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 xml:space="preserve">МИНИСТЕРСТВО НАУКИ И ВЫСШЕГО ОБРАЗОВАНИЯ </w:t>
      </w:r>
      <w:proofErr w:type="gramStart"/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РОССИЙСКИЙ</w:t>
      </w:r>
      <w:proofErr w:type="gramEnd"/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 xml:space="preserve"> ФЕДЕРАЦИИ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 xml:space="preserve">МИНИСТЕРСТВО ПРОСВЕЩЕНИЯ </w:t>
      </w:r>
      <w:proofErr w:type="gramStart"/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РОССИЙСКИЙ</w:t>
      </w:r>
      <w:proofErr w:type="gramEnd"/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 xml:space="preserve"> ФЕДЕРАЦИИ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АССОЦИАЦИЯ ИНКЛЮЗИВНЫХ ВУЗОВ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 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 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 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 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 xml:space="preserve">ПОЛОЖЕНИЕ 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ежегодном Всероссийском конкурсе практик </w:t>
      </w:r>
      <w:proofErr w:type="gramStart"/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инклюзивного</w:t>
      </w:r>
      <w:proofErr w:type="gramEnd"/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высшего и среднего профессионального образования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Настоящее Положение определяет цели и задачи ежегодного Всероссийского конкурса практик инклюзивного высшего и среднего профессионального образования (далее - Конкурс), порядок его организации, проведения, подведения итогов и награждения победителей.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96" w:after="0" w:line="65" w:lineRule="atLeast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I.</w:t>
      </w: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Общие положения</w:t>
      </w:r>
    </w:p>
    <w:p w:rsidR="00ED0F3D" w:rsidRPr="00D46EBC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96" w:after="0" w:line="65" w:lineRule="atLeast"/>
        <w:ind w:right="72"/>
        <w:jc w:val="center"/>
        <w:rPr>
          <w:rFonts w:ascii="Times New Roman" w:hAnsi="Times New Roman" w:cs="Times New Roman"/>
          <w:sz w:val="24"/>
          <w:szCs w:val="24"/>
        </w:rPr>
      </w:pPr>
    </w:p>
    <w:p w:rsidR="00ED0F3D" w:rsidRPr="00D46EBC" w:rsidRDefault="009433A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5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ориентирован на повышение качества и доступности </w:t>
      </w:r>
      <w:r w:rsidRPr="00D46E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инклюзивного высшего и среднего профессионального образования</w:t>
      </w:r>
      <w:r w:rsidRPr="00D46E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46E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– инклюзивное образование),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выявление, поддержку и дальнейшее распространение лучших практик, поощрение лидеров образовательных практик в области инклюзивного образования, заслуживших доверие профессионального сообщества и </w:t>
      </w:r>
      <w:proofErr w:type="spellStart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благополучателей</w:t>
      </w:r>
      <w:proofErr w:type="spellEnd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России, развитие инклюзивного</w:t>
      </w:r>
      <w:r w:rsidRPr="00D46E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образования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формирование инклюзивной культуры как обязательной составляющей развития инклюзивного общества.</w:t>
      </w:r>
      <w:proofErr w:type="gramEnd"/>
    </w:p>
    <w:p w:rsidR="00ED0F3D" w:rsidRPr="00D46EBC" w:rsidRDefault="009433A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5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Нормативной основой проведения Конкурса является Межведомственный комплексный план мероприятий по повышению доступности среднего профессионального и высшего образования для инвалидов и лиц с ограниченными возможностями здоровья, в том числе профориентации и занятости указанных лиц, утвержденный 21.12.2021 г. № 14000п-П8 (пункт 1.4.6.) (далее – Межведомственный комплексный план).</w:t>
      </w:r>
    </w:p>
    <w:p w:rsidR="00ED0F3D" w:rsidRPr="00D46EBC" w:rsidRDefault="009433A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принципами проведения Конкурса являются открытость, прозрачность критериев оценивания, коллегиальность принятия решений, равенство условий для всех участников.</w:t>
      </w:r>
    </w:p>
    <w:p w:rsidR="00ED0F3D" w:rsidRPr="00D46EBC" w:rsidRDefault="009433A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Под инклюзивными практиками подразумеваются программы, проекты, технологии, методики, в том числе управленческие и социальные практики, используемые в сфере инклюзивного образования (далее – инклюзивные практики, конкурсные работы).</w:t>
      </w:r>
    </w:p>
    <w:p w:rsidR="00ED0F3D" w:rsidRPr="00D46EBC" w:rsidRDefault="009433A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Этапы и мероприятия Конкурса могут проводиться в очном и дистанционном формате.</w:t>
      </w:r>
    </w:p>
    <w:p w:rsidR="00ED0F3D" w:rsidRPr="00D46EBC" w:rsidRDefault="009433A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настоящее Положение ежегодно могут вноситься изменения и дополнения по решению оргкомитета Конкурса. </w:t>
      </w:r>
    </w:p>
    <w:p w:rsidR="00D46EBC" w:rsidRPr="00D46EBC" w:rsidRDefault="009433A2" w:rsidP="00D46EBC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 Информационное сопровождение Конкурса осуществляется на информационных ресурсах федеральных органов исполнительной власти, некоммерческой корпоративной организации «Ассоциация инклюзивных вузов»</w:t>
      </w:r>
      <w:r w:rsidRPr="00D46E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tooltip="https://aiu-2way.ru/about/" w:history="1">
        <w:r w:rsidRPr="00D46EBC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(</w:t>
        </w:r>
        <w:r w:rsidRPr="00D46EBC">
          <w:rPr>
            <w:rStyle w:val="af"/>
            <w:rFonts w:ascii="Times New Roman" w:eastAsia="Times New Roman" w:hAnsi="Times New Roman" w:cs="Times New Roman"/>
            <w:color w:val="0000FF"/>
            <w:sz w:val="24"/>
            <w:szCs w:val="24"/>
            <w:u w:val="none"/>
          </w:rPr>
          <w:t>https://aiu-2way.ru/about/</w:t>
        </w:r>
      </w:hyperlink>
      <w:r w:rsidRPr="00D46EBC">
        <w:rPr>
          <w:rFonts w:ascii="Times New Roman" w:hAnsi="Times New Roman" w:cs="Times New Roman"/>
          <w:sz w:val="24"/>
          <w:szCs w:val="24"/>
        </w:rPr>
        <w:t xml:space="preserve">), 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сайте Федерального методического центра по инклюзивному образованию (https://fmc-spo.ru/), на портале </w:t>
      </w:r>
      <w:proofErr w:type="spellStart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инклюзивноеобразование</w:t>
      </w:r>
      <w:proofErr w:type="gramStart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заинтересованных образовательных и иных организаций.</w:t>
      </w:r>
    </w:p>
    <w:p w:rsidR="00ED0F3D" w:rsidRDefault="009433A2" w:rsidP="00D46E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left="709"/>
        <w:jc w:val="both"/>
      </w:pP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> 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II.</w:t>
      </w: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Цели и задачи Конкурса</w:t>
      </w:r>
    </w:p>
    <w:p w:rsidR="00ED0F3D" w:rsidRPr="00D46EBC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right="48"/>
        <w:jc w:val="center"/>
        <w:rPr>
          <w:rFonts w:ascii="Times New Roman" w:hAnsi="Times New Roman" w:cs="Times New Roman"/>
          <w:sz w:val="24"/>
          <w:szCs w:val="24"/>
        </w:rPr>
      </w:pPr>
    </w:p>
    <w:p w:rsidR="00ED0F3D" w:rsidRPr="00D46EBC" w:rsidRDefault="009433A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Конкурс проводится с целью повышения доступности и качества инклюзивного </w:t>
      </w:r>
      <w:r w:rsidRPr="00D46E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образования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Российской Федерации.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2.2. 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 Конкурса являются:</w:t>
      </w:r>
    </w:p>
    <w:p w:rsidR="00ED0F3D" w:rsidRPr="00D46EBC" w:rsidRDefault="009433A2" w:rsidP="003E37F1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лидеров образовательных практик в области инклюзивного образования, заслуживших доверие профессионального сообщества и </w:t>
      </w:r>
      <w:proofErr w:type="spellStart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благополучателей</w:t>
      </w:r>
      <w:proofErr w:type="spellEnd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46EBC">
        <w:rPr>
          <w:rFonts w:ascii="Times New Roman" w:eastAsia="Times New Roman" w:hAnsi="Times New Roman" w:cs="Times New Roman"/>
          <w:color w:val="C00000"/>
          <w:sz w:val="24"/>
          <w:szCs w:val="24"/>
        </w:rPr>
        <w:t> </w:t>
      </w:r>
    </w:p>
    <w:p w:rsidR="00ED0F3D" w:rsidRPr="00D46EBC" w:rsidRDefault="009433A2" w:rsidP="003E37F1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поддержка и дальнейшее распространение (тиражирование) практик по обучению и сопровождению обучающихся с </w:t>
      </w:r>
      <w:r w:rsidR="003E37F1"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инвалидностью и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ограниченными возможностями здоровья (далее – ОВЗ) в образовательных организациях</w:t>
      </w:r>
      <w:r w:rsidRPr="00D46E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ED0F3D" w:rsidRPr="00D46EBC" w:rsidRDefault="009433A2" w:rsidP="003E37F1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содействие внедрению в деятельность специалистов и образовательных организаций практик с научно подтвержденными результатами по организации </w:t>
      </w:r>
      <w:proofErr w:type="spellStart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работы, обучению и сопровождению обучающихся в условиях инклюзивного образования, а также практик, содействующих трудоустройству выпускников;</w:t>
      </w:r>
    </w:p>
    <w:p w:rsidR="00ED0F3D" w:rsidRPr="00D46EBC" w:rsidRDefault="009433A2" w:rsidP="003E37F1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организационная, методическая и экспертная поддержка </w:t>
      </w:r>
      <w:r w:rsidRPr="00D46E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развития </w:t>
      </w:r>
      <w:r w:rsidR="003E37F1" w:rsidRPr="00D46E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инклюзивного образования</w:t>
      </w:r>
      <w:r w:rsidRPr="00D46E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right="34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right="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</w:t>
      </w: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Организационный комитет Конкурса</w:t>
      </w:r>
    </w:p>
    <w:p w:rsidR="00ED0F3D" w:rsidRPr="00D46EBC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организации, проведения, а также информационно-технического обеспечения Конкурса создается организационный комитет Конкурса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(далее – Оргкомитет Конкурса), в состав которого входят представители федеральных органов исполнительной власти, </w:t>
      </w:r>
      <w:r w:rsidRPr="00D46EBC">
        <w:rPr>
          <w:rFonts w:ascii="Times New Roman" w:eastAsia="Liberation Sans" w:hAnsi="Times New Roman" w:cs="Times New Roman"/>
          <w:color w:val="2A2C40"/>
          <w:sz w:val="24"/>
          <w:szCs w:val="24"/>
        </w:rPr>
        <w:t xml:space="preserve"> 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некоммерческой корпоративной организации «Ассоциация инклюзивных вузов», ФГБОУ ДПО «Институт развития профессионального образования», а также представители образовательных организаций, реализующих программы среднего профессионального и высшего образования, и иных организаций.</w:t>
      </w:r>
      <w:proofErr w:type="gramEnd"/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45" w:lineRule="atLeast"/>
        <w:ind w:left="5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Оргкомитет конкурса: </w:t>
      </w:r>
    </w:p>
    <w:p w:rsidR="00ED0F3D" w:rsidRPr="00D46EBC" w:rsidRDefault="009433A2">
      <w:pPr>
        <w:pStyle w:val="af9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 критерии оценивания конкурсных работ;</w:t>
      </w:r>
    </w:p>
    <w:p w:rsidR="00ED0F3D" w:rsidRPr="00D46EBC" w:rsidRDefault="009433A2">
      <w:pPr>
        <w:pStyle w:val="af9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82"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требования к оформлению конкурсных работ;</w:t>
      </w:r>
    </w:p>
    <w:p w:rsidR="00ED0F3D" w:rsidRPr="00D46EBC" w:rsidRDefault="009433A2">
      <w:pPr>
        <w:pStyle w:val="af9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82"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формирует Экспертный совет; </w:t>
      </w:r>
    </w:p>
    <w:p w:rsidR="00ED0F3D" w:rsidRPr="00D46EBC" w:rsidRDefault="009433A2">
      <w:pPr>
        <w:pStyle w:val="af9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 порядок, этапы, форму, место и даты проведения и подведения итогов Конкурса; </w:t>
      </w:r>
    </w:p>
    <w:p w:rsidR="00ED0F3D" w:rsidRPr="00D46EBC" w:rsidRDefault="009433A2">
      <w:pPr>
        <w:pStyle w:val="af9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98" w:line="1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публикацию актуальной информации о ходе и итогах мероприятия на странице Конкурса официального сайта некоммерческой корпоративной организации «Ассоциация инклюзивных вузов» </w:t>
      </w:r>
      <w:hyperlink r:id="rId8" w:tooltip="https://aiu-2way.ru/about/" w:history="1">
        <w:r w:rsidRPr="00D46EBC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(</w:t>
        </w:r>
        <w:r w:rsidRPr="00D46EBC">
          <w:rPr>
            <w:rStyle w:val="af"/>
            <w:rFonts w:ascii="Times New Roman" w:eastAsia="Times New Roman" w:hAnsi="Times New Roman" w:cs="Times New Roman"/>
            <w:color w:val="0000FF"/>
            <w:sz w:val="24"/>
            <w:szCs w:val="24"/>
            <w:u w:val="none"/>
          </w:rPr>
          <w:t>https://aiu-2way.ru/about/</w:t>
        </w:r>
        <w:r w:rsidRPr="00D46EBC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на сайте Федерального методического центра по инклюзивному образованию (https://fmc-spo.ru/), на портале </w:t>
      </w:r>
      <w:proofErr w:type="spellStart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инклюзивноеобразование</w:t>
      </w:r>
      <w:proofErr w:type="gramStart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98" w:line="164" w:lineRule="atLeast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3.3.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Критерии оценивания конкурсных работ, требования к оформлению конкурсных работ представлены в Приложении 3 к настоящему Положению.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993"/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3.4.</w:t>
      </w: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Решения Оргкомитета Конкурса принимаются простым большинством голосов, оформляются протоколом и утверждаются председателем Оргкомитета Конкурса. 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993"/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3.5. 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подсчета итоговых баллов создается Счетная комиссия из представителей Оргкомитета конкурса.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993"/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3.6. 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рассмотрения заявок и документов для участия в Конкурсе, организации работы</w:t>
      </w:r>
      <w:r w:rsidRPr="00D46EBC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Экспертного совета Конкурса</w:t>
      </w:r>
      <w:r w:rsidRPr="00D46EBC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Оргкомитет утверждает состав рабочей группы из представителей некоммерческой корпоративной организации «Ассоциация инклюзивных вузов», проектного офиса РУМЦ </w:t>
      </w:r>
      <w:proofErr w:type="spellStart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России, ФГБОУ ДПО «Институт развития профессионального образования».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993"/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0F3D" w:rsidRDefault="009433A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65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IV.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Участники Конкурса </w:t>
      </w:r>
    </w:p>
    <w:p w:rsidR="00ED0F3D" w:rsidRDefault="00ED0F3D"/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4.1.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 Участниками Конкурса могут стать представители образовательных организаций высшего и среднего профессионального образования, </w:t>
      </w:r>
      <w:r w:rsidRPr="00D46EBC">
        <w:rPr>
          <w:rFonts w:ascii="Times New Roman" w:eastAsia="Times New Roman" w:hAnsi="Times New Roman" w:cs="Times New Roman"/>
          <w:sz w:val="24"/>
        </w:rPr>
        <w:t xml:space="preserve">и иных организаций, 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>являющиеся авторами инклюзивных практик.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 xml:space="preserve">4.2. 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На Конкурс принимаются апробированные инклюзивные практики с научно обоснованными результатами и подтвержденной эффективностью, содержание которых соответствует требованиям Конкурса и критериям оценки конкурсных работ.  </w:t>
      </w:r>
    </w:p>
    <w:p w:rsidR="00ED0F3D" w:rsidRPr="00D46EBC" w:rsidRDefault="009433A2" w:rsidP="00D46E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 xml:space="preserve">4.3. 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На Конкурс принимаются работы с описанием инклюзивных практик, разработанных как отдельным автором, так и авторскими коллективами. Уникальность текстов представленных работ должна составлять не менее 70% при проверке на </w:t>
      </w:r>
      <w:proofErr w:type="spellStart"/>
      <w:r w:rsidRPr="00D46EBC">
        <w:rPr>
          <w:rFonts w:ascii="Times New Roman" w:eastAsia="Times New Roman" w:hAnsi="Times New Roman" w:cs="Times New Roman"/>
          <w:color w:val="000000"/>
          <w:sz w:val="24"/>
        </w:rPr>
        <w:t>антиплагиат</w:t>
      </w:r>
      <w:proofErr w:type="spellEnd"/>
      <w:r w:rsidRPr="00D46EBC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4.4.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 На Конкурс не принимаются инклюзивные практики, номинированные к участию в Конкурсе в предыдущие годы и занявшие призовые места.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 xml:space="preserve">4.5. 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>Участники Конкурса обязаны предоставить полный комплект конкурсной документации в установленные Оргкомитетом сроки.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Pr="00D46EBC" w:rsidRDefault="009433A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65" w:lineRule="atLeast"/>
        <w:jc w:val="center"/>
        <w:rPr>
          <w:rFonts w:ascii="Times New Roman" w:hAnsi="Times New Roman" w:cs="Times New Roman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    V.</w:t>
      </w: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Экспертный совет Конкурса 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 xml:space="preserve">5.1. 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>Для проведения экспертной оценки представленных инклюзивных практик Оргкомитетом формируется Экспертный совет Конкурса.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  <w:rPr>
          <w:rFonts w:ascii="Times New Roman" w:hAnsi="Times New Roman" w:cs="Times New Roman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5.2.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ab/>
        <w:t>Экспертный совет – коллегиальный орган, созданный Оргкомитетом, для обеспечения проведения независимой экспертизы представленных на Конкурс инклюзивных практик.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  <w:rPr>
          <w:rFonts w:ascii="Times New Roman" w:hAnsi="Times New Roman" w:cs="Times New Roman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5.3. 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 В состав Экспертного совета входят </w:t>
      </w:r>
      <w:r w:rsidRPr="00D46EBC">
        <w:rPr>
          <w:rFonts w:ascii="Times New Roman" w:hAnsi="Times New Roman" w:cs="Times New Roman"/>
        </w:rPr>
        <w:t>эксперты из числа ведущих ученых и специалистов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 в области инклюзивного образования, имеющие опыт работы по проведению экспертизы конкурсных работ.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 xml:space="preserve">5.4.  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Состав Экспертного совета утверждается протоколом заседания Оргкомитета. 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 xml:space="preserve">5.5. 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>Эксперт Конкурса при оценке конкурсных работ не вправе вступать в контакты с заявителями, в том числе обсуждать с ними поданные ими документы, напрямую запрашивать информацию и (или) пояснения и распространять информацию о конкурсных работах.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5.6.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 Эксперт Конкурса не вправе рассматривать конкурсные работы, если он является работником или членом коллегиальных органов организации, представителем которой является авто</w:t>
      </w:r>
      <w:proofErr w:type="gramStart"/>
      <w:r w:rsidRPr="00D46EBC">
        <w:rPr>
          <w:rFonts w:ascii="Times New Roman" w:eastAsia="Times New Roman" w:hAnsi="Times New Roman" w:cs="Times New Roman"/>
          <w:color w:val="000000"/>
          <w:sz w:val="24"/>
        </w:rPr>
        <w:t>р(</w:t>
      </w:r>
      <w:proofErr w:type="spellStart"/>
      <w:proofErr w:type="gramEnd"/>
      <w:r w:rsidRPr="00D46EBC">
        <w:rPr>
          <w:rFonts w:ascii="Times New Roman" w:eastAsia="Times New Roman" w:hAnsi="Times New Roman" w:cs="Times New Roman"/>
          <w:color w:val="000000"/>
          <w:sz w:val="24"/>
        </w:rPr>
        <w:t>ы</w:t>
      </w:r>
      <w:proofErr w:type="spellEnd"/>
      <w:r w:rsidRPr="00D46EBC">
        <w:rPr>
          <w:rFonts w:ascii="Times New Roman" w:eastAsia="Times New Roman" w:hAnsi="Times New Roman" w:cs="Times New Roman"/>
          <w:color w:val="000000"/>
          <w:sz w:val="24"/>
        </w:rPr>
        <w:t>) работ(</w:t>
      </w:r>
      <w:proofErr w:type="spellStart"/>
      <w:r w:rsidRPr="00D46EBC">
        <w:rPr>
          <w:rFonts w:ascii="Times New Roman" w:eastAsia="Times New Roman" w:hAnsi="Times New Roman" w:cs="Times New Roman"/>
          <w:color w:val="000000"/>
          <w:sz w:val="24"/>
        </w:rPr>
        <w:t>ы</w:t>
      </w:r>
      <w:proofErr w:type="spellEnd"/>
      <w:r w:rsidRPr="00D46EBC">
        <w:rPr>
          <w:rFonts w:ascii="Times New Roman" w:eastAsia="Times New Roman" w:hAnsi="Times New Roman" w:cs="Times New Roman"/>
          <w:color w:val="000000"/>
          <w:sz w:val="24"/>
        </w:rPr>
        <w:t>) или если таковыми являются его близкие родственники, а также в иных случаях, если имеются обстоятельства, дающие основ</w:t>
      </w:r>
      <w:bookmarkStart w:id="0" w:name="_GoBack"/>
      <w:bookmarkEnd w:id="0"/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ание полагать, что эксперт лично, прямо или косвенно заинтересован в результатах рассмотрения конкурсной работы. 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 xml:space="preserve">5.7. 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>Председатель Экспертного совета избирается членами Экспертного совета голосованием (большинством) и утверждается протоколом.</w:t>
      </w:r>
    </w:p>
    <w:p w:rsidR="00ED0F3D" w:rsidRPr="004133E2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5.8. </w:t>
      </w:r>
      <w:r w:rsidRPr="00413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Работы, допущенные к участию в Конкурсе, оцениваются экспертами Конкурса по критериям, определенным в настоящем положении. </w:t>
      </w:r>
      <w:r w:rsidR="00D46EBC" w:rsidRPr="004133E2">
        <w:rPr>
          <w:rFonts w:ascii="Times New Roman" w:hAnsi="Times New Roman" w:cs="Times New Roman"/>
          <w:sz w:val="24"/>
          <w:szCs w:val="24"/>
        </w:rPr>
        <w:t xml:space="preserve">Каждый критерий оценивается экспертом по </w:t>
      </w:r>
      <w:proofErr w:type="spellStart"/>
      <w:r w:rsidR="00D46EBC" w:rsidRPr="004133E2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="00D46EBC" w:rsidRPr="004133E2">
        <w:rPr>
          <w:rFonts w:ascii="Times New Roman" w:hAnsi="Times New Roman" w:cs="Times New Roman"/>
          <w:sz w:val="24"/>
          <w:szCs w:val="24"/>
        </w:rPr>
        <w:t xml:space="preserve"> шкале (от 0 до 5 баллов) </w:t>
      </w:r>
      <w:r w:rsidRPr="004133E2">
        <w:rPr>
          <w:rFonts w:ascii="Times New Roman" w:eastAsia="Times New Roman" w:hAnsi="Times New Roman" w:cs="Times New Roman"/>
          <w:sz w:val="24"/>
          <w:szCs w:val="24"/>
        </w:rPr>
        <w:t>(Приложение 3).</w:t>
      </w:r>
      <w:r w:rsidRPr="00413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F3D" w:rsidRPr="004133E2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5.9. </w:t>
      </w:r>
      <w:r w:rsidRPr="004133E2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конкурсная работа оценивается не менее чем двумя экспертами.</w:t>
      </w:r>
    </w:p>
    <w:p w:rsidR="00ED0F3D" w:rsidRPr="004133E2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5.10.</w:t>
      </w:r>
      <w:r w:rsidRPr="00413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Экспертного совета оформляется протоколом и подписывается председателем. 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13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5.11.</w:t>
      </w:r>
      <w:r w:rsidRPr="00413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результатам рассмотрени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>я практик Экспертный совет формирует проект списка победителей Конкурса и представляет его на утверждение Оргкомитету Конкурса.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Проект списка победителей Конкурса формируется отдельно по практикам в сфере среднего профессионального образования и по практикам в сфере высшего образования. 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5.12.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 Оргкомитет утверждает список победителей и призёров Конкурса и размещает его на официальном сайте «Ассоциации инклюзивных вузов» </w:t>
      </w:r>
      <w:hyperlink r:id="rId9" w:tooltip="https://aiu-2way.ru/about/" w:history="1">
        <w:r w:rsidRPr="00D46EBC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u w:val="none"/>
          </w:rPr>
          <w:t>(</w:t>
        </w:r>
        <w:bookmarkStart w:id="1" w:name="_Hlk112921688"/>
        <w:r w:rsidRPr="00D46EBC">
          <w:rPr>
            <w:rStyle w:val="af"/>
            <w:rFonts w:ascii="Times New Roman" w:eastAsia="Times New Roman" w:hAnsi="Times New Roman" w:cs="Times New Roman"/>
            <w:color w:val="0000FF"/>
            <w:sz w:val="24"/>
            <w:u w:val="none"/>
          </w:rPr>
          <w:t>https://aiu-2way.ru/about/</w:t>
        </w:r>
        <w:bookmarkEnd w:id="1"/>
      </w:hyperlink>
      <w:r w:rsidRPr="00D46EBC">
        <w:rPr>
          <w:rFonts w:ascii="Times New Roman" w:hAnsi="Times New Roman" w:cs="Times New Roman"/>
        </w:rPr>
        <w:t>)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, на сайте Федерального методического центра по инклюзивному образованию (https://fmc-spo.ru/), на портале </w:t>
      </w:r>
      <w:proofErr w:type="spellStart"/>
      <w:r w:rsidRPr="00D46EBC">
        <w:rPr>
          <w:rFonts w:ascii="Times New Roman" w:eastAsia="Times New Roman" w:hAnsi="Times New Roman" w:cs="Times New Roman"/>
          <w:color w:val="000000"/>
          <w:sz w:val="24"/>
        </w:rPr>
        <w:t>инклюзивноеобразование.рф</w:t>
      </w:r>
      <w:proofErr w:type="spellEnd"/>
      <w:r w:rsidRPr="00D46EBC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left="108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    </w:t>
      </w: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VI.</w:t>
      </w: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ab/>
        <w:t>Сроки и этапы проведения Конкурса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 xml:space="preserve">  6.1. 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>Конкурс проводится ежегодно в два этапа.</w:t>
      </w:r>
    </w:p>
    <w:p w:rsidR="00ED0F3D" w:rsidRPr="00D46EBC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1080"/>
        <w:jc w:val="both"/>
      </w:pP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 xml:space="preserve">I этап 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(отборочный) </w:t>
      </w:r>
      <w:r w:rsidRPr="00D46E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с 16 сентября 2022 г. по 20 </w:t>
      </w:r>
      <w:r w:rsidRPr="009D1F59">
        <w:rPr>
          <w:rFonts w:ascii="Times New Roman" w:eastAsia="Times New Roman" w:hAnsi="Times New Roman" w:cs="Times New Roman"/>
          <w:b/>
          <w:sz w:val="24"/>
          <w:u w:val="single"/>
        </w:rPr>
        <w:t xml:space="preserve">октября </w:t>
      </w:r>
      <w:r w:rsidRPr="00D46E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2022 г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ED0F3D" w:rsidRPr="00D46EBC" w:rsidRDefault="009433A2" w:rsidP="00075C6A">
      <w:pPr>
        <w:pStyle w:val="af9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360"/>
        <w:jc w:val="both"/>
      </w:pPr>
      <w:r w:rsidRPr="00D46EBC">
        <w:rPr>
          <w:rFonts w:ascii="Times New Roman" w:eastAsia="Times New Roman" w:hAnsi="Times New Roman" w:cs="Times New Roman"/>
          <w:color w:val="000000"/>
          <w:sz w:val="24"/>
        </w:rPr>
        <w:t>участники представляют конкурсные работы, соответствующие требованиям и условиям Конкурса;</w:t>
      </w:r>
    </w:p>
    <w:p w:rsidR="00ED0F3D" w:rsidRPr="00D46EBC" w:rsidRDefault="009433A2" w:rsidP="00075C6A">
      <w:pPr>
        <w:pStyle w:val="af9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360"/>
        <w:jc w:val="both"/>
      </w:pPr>
      <w:r w:rsidRPr="00D46EBC">
        <w:rPr>
          <w:rFonts w:ascii="Times New Roman" w:eastAsia="Times New Roman" w:hAnsi="Times New Roman" w:cs="Times New Roman"/>
          <w:color w:val="000000"/>
          <w:sz w:val="24"/>
        </w:rPr>
        <w:t>на конкурсные работы в области инклюзивного высшего образования должны быть получены отзывы/экспертные заключения (не менее 1) от представителей Ресурсных учебно-методических центров по обучению инвалидов и лиц с ОВЗ, созданных на базе образовательных организаций высшего образования;</w:t>
      </w:r>
    </w:p>
    <w:p w:rsidR="00ED0F3D" w:rsidRPr="00D46EBC" w:rsidRDefault="009433A2" w:rsidP="00075C6A">
      <w:pPr>
        <w:pStyle w:val="af9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360"/>
        <w:jc w:val="both"/>
      </w:pP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на конкурсные работы в области инклюзивного среднего профессионального образования должны быть получены отзывы/экспертные заключения (не менее 1) от </w:t>
      </w:r>
      <w:r w:rsidR="00FD4014" w:rsidRPr="00D46EBC">
        <w:rPr>
          <w:rFonts w:ascii="Times New Roman" w:eastAsia="Times New Roman" w:hAnsi="Times New Roman" w:cs="Times New Roman"/>
          <w:color w:val="000000"/>
          <w:sz w:val="24"/>
        </w:rPr>
        <w:t>представителей Базовых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 профессиональных образовательных организаций;</w:t>
      </w:r>
    </w:p>
    <w:p w:rsidR="00ED0F3D" w:rsidRPr="00D46EBC" w:rsidRDefault="009433A2" w:rsidP="00075C6A">
      <w:pPr>
        <w:pStyle w:val="af9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360"/>
        <w:jc w:val="both"/>
      </w:pPr>
      <w:r w:rsidRPr="00D46EBC">
        <w:rPr>
          <w:rFonts w:ascii="Times New Roman" w:eastAsia="Times New Roman" w:hAnsi="Times New Roman" w:cs="Times New Roman"/>
          <w:color w:val="000000"/>
          <w:sz w:val="24"/>
        </w:rPr>
        <w:t>проверка и оценивание конкурсных работ участников осуществляется Экспертной комиссией, конкурсная работа оценивается двумя экспертами;</w:t>
      </w:r>
    </w:p>
    <w:p w:rsidR="00ED0F3D" w:rsidRPr="00D46EBC" w:rsidRDefault="009433A2" w:rsidP="00075C6A">
      <w:pPr>
        <w:pStyle w:val="af9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360"/>
        <w:jc w:val="both"/>
      </w:pP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участники, набравшие в сумме более 90 баллов, становятся победителями отборочного этапа и проходят в финал Конкурса. </w:t>
      </w:r>
    </w:p>
    <w:p w:rsidR="00ED0F3D" w:rsidRPr="00D46EBC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1080"/>
        <w:jc w:val="both"/>
      </w:pP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II этап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 (финальный) </w:t>
      </w:r>
      <w:r w:rsidRPr="00D46E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не позднее 20 ноября 2022 г.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ED0F3D" w:rsidRPr="00D46EBC" w:rsidRDefault="009433A2" w:rsidP="00075C6A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</w:rPr>
        <w:t>финалисты представляют конкурсную работу в виде презентации на публичной защите в рамках заседания Экспертного совета;</w:t>
      </w:r>
    </w:p>
    <w:p w:rsidR="00ED0F3D" w:rsidRPr="00D46EBC" w:rsidRDefault="009433A2" w:rsidP="00075C6A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</w:rPr>
        <w:t>счетная комиссия формирует предварительный рейтинг, определяемый как сумма баллов, присвоенных оценившими заявку экспертами Конкурса по каждому критерию, а также рекомендаций экспертов Конкурса;</w:t>
      </w:r>
    </w:p>
    <w:p w:rsidR="00ED0F3D" w:rsidRPr="00D46EBC" w:rsidRDefault="009433A2" w:rsidP="00075C6A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</w:rPr>
        <w:t>по результатам рассмотрения Оргкомитет определяет рейтинг каждой заявки по уровням образования (высшее или среднее профессиональное) и номинациям, отдельно;</w:t>
      </w:r>
    </w:p>
    <w:p w:rsidR="00ED0F3D" w:rsidRPr="00D46EBC" w:rsidRDefault="009433A2" w:rsidP="00075C6A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итоговый список победителей утверждается Протоколом Оргкомитета; </w:t>
      </w:r>
    </w:p>
    <w:p w:rsidR="00ED0F3D" w:rsidRPr="00D46EBC" w:rsidRDefault="009433A2" w:rsidP="00075C6A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</w:rPr>
        <w:t>результаты Конкурса представляются в рамках отдельного мероприятия.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 xml:space="preserve">6.2. 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Информация о сроках проведения Конкурса доводится до заинтересованных лиц дополнительно. </w:t>
      </w:r>
    </w:p>
    <w:p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 xml:space="preserve">6.3. 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>Для участия в Конкурсе необходимо пройти регистрацию, заполнив электронную заявку по следующим ссылкам:</w:t>
      </w:r>
      <w:r w:rsidRPr="00D46EBC">
        <w:rPr>
          <w:rFonts w:ascii="Times New Roman" w:eastAsia="Times New Roman" w:hAnsi="Times New Roman" w:cs="Times New Roman"/>
          <w:color w:val="333333"/>
          <w:sz w:val="24"/>
        </w:rPr>
        <w:t xml:space="preserve">  </w:t>
      </w:r>
    </w:p>
    <w:p w:rsidR="006367D5" w:rsidRPr="008117EC" w:rsidRDefault="006367D5" w:rsidP="006367D5">
      <w:pPr>
        <w:pStyle w:val="af9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7EC">
        <w:rPr>
          <w:rFonts w:ascii="Times New Roman" w:eastAsia="Times New Roman" w:hAnsi="Times New Roman" w:cs="Times New Roman"/>
          <w:sz w:val="24"/>
          <w:szCs w:val="24"/>
        </w:rPr>
        <w:t>для конкурсных работ в сфере инклюзивного высшего образования - ссылка на</w:t>
      </w:r>
      <w:r w:rsidRPr="008117E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117EC">
          <w:rPr>
            <w:rStyle w:val="af"/>
            <w:rFonts w:ascii="Times New Roman" w:hAnsi="Times New Roman" w:cs="Times New Roman"/>
            <w:sz w:val="24"/>
            <w:szCs w:val="24"/>
          </w:rPr>
          <w:t>https://webanketa.com/forms/6cv32dhj70qkcc9r6nh68chn/</w:t>
        </w:r>
      </w:hyperlink>
    </w:p>
    <w:p w:rsidR="00ED0F3D" w:rsidRPr="00D46EBC" w:rsidRDefault="009433A2" w:rsidP="00075C6A">
      <w:pPr>
        <w:pStyle w:val="af9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D46EBC">
        <w:rPr>
          <w:rFonts w:ascii="Times New Roman" w:eastAsia="Times New Roman" w:hAnsi="Times New Roman" w:cs="Times New Roman"/>
          <w:sz w:val="24"/>
        </w:rPr>
        <w:t xml:space="preserve">для конкурсных работ в сфере инклюзивного среднего профессионального образования (ссылка на сайте Федерального методического центра по инклюзивному образованию – </w:t>
      </w:r>
      <w:hyperlink r:id="rId11" w:tgtFrame="_blank" w:history="1">
        <w:r w:rsidR="005F6020">
          <w:rPr>
            <w:rStyle w:val="af"/>
            <w:color w:val="1155CC"/>
            <w:shd w:val="clear" w:color="auto" w:fill="FFFFFF"/>
          </w:rPr>
          <w:t>info@fmc-spo.ru</w:t>
        </w:r>
      </w:hyperlink>
      <w:proofErr w:type="gramEnd"/>
    </w:p>
    <w:p w:rsidR="00ED0F3D" w:rsidRPr="00D46EBC" w:rsidRDefault="009433A2" w:rsidP="00075C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b/>
          <w:color w:val="333333"/>
          <w:sz w:val="24"/>
        </w:rPr>
        <w:t xml:space="preserve">6.4. 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>Участники направляют конкурсную работу и комплект необходимых сопровождающих документов (</w:t>
      </w:r>
      <w:proofErr w:type="gramStart"/>
      <w:r w:rsidRPr="00D46EBC">
        <w:rPr>
          <w:rFonts w:ascii="Times New Roman" w:eastAsia="Times New Roman" w:hAnsi="Times New Roman" w:cs="Times New Roman"/>
          <w:color w:val="000000"/>
          <w:sz w:val="24"/>
        </w:rPr>
        <w:t>см</w:t>
      </w:r>
      <w:proofErr w:type="gramEnd"/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. раздел VIII) на электронные адреса Оргкомитета Конкурса: </w:t>
      </w:r>
    </w:p>
    <w:p w:rsidR="00ED0F3D" w:rsidRPr="00D46EBC" w:rsidRDefault="009433A2" w:rsidP="00075C6A">
      <w:pPr>
        <w:pStyle w:val="af9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sz w:val="24"/>
        </w:rPr>
        <w:t>для конкурсных работ в сфере инклюзивного высшего образования  -</w:t>
      </w:r>
      <w:hyperlink r:id="rId12" w:tooltip="https://e.mail.ru/compose/?mailto=mailto%3akonkurspraktikaiv@mail.ru" w:history="1">
        <w:r w:rsidRPr="00D46EBC">
          <w:rPr>
            <w:rStyle w:val="af"/>
            <w:rFonts w:ascii="Times New Roman" w:eastAsia="Times New Roman" w:hAnsi="Times New Roman" w:cs="Times New Roman"/>
            <w:color w:val="005BD1"/>
            <w:sz w:val="24"/>
          </w:rPr>
          <w:t>konkurspraktikaiv@mail.ru</w:t>
        </w:r>
      </w:hyperlink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:rsidR="00ED0F3D" w:rsidRPr="00D46EBC" w:rsidRDefault="009433A2" w:rsidP="00075C6A">
      <w:pPr>
        <w:pStyle w:val="af9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</w:pPr>
      <w:r w:rsidRPr="00D46EBC">
        <w:rPr>
          <w:rFonts w:ascii="Times New Roman" w:eastAsia="Times New Roman" w:hAnsi="Times New Roman" w:cs="Times New Roman"/>
          <w:sz w:val="24"/>
        </w:rPr>
        <w:t xml:space="preserve">для конкурсных работ в сфере инклюзивного среднего профессионального образования – </w:t>
      </w:r>
      <w:hyperlink r:id="rId13" w:tgtFrame="_blank" w:history="1">
        <w:r w:rsidR="005F6020">
          <w:rPr>
            <w:rStyle w:val="af"/>
            <w:color w:val="1155CC"/>
            <w:shd w:val="clear" w:color="auto" w:fill="FFFFFF"/>
          </w:rPr>
          <w:t>info@fmc-spo.ru</w:t>
        </w:r>
      </w:hyperlink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VII.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Номинации Конкурса</w:t>
      </w:r>
    </w:p>
    <w:p w:rsidR="00ED0F3D" w:rsidRDefault="009433A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7.1.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Конкурс проводится по номинациям, представленным в Табли</w:t>
      </w:r>
      <w:r w:rsidRPr="009D1F59">
        <w:rPr>
          <w:rFonts w:ascii="Times New Roman" w:eastAsia="Times New Roman" w:hAnsi="Times New Roman" w:cs="Times New Roman"/>
          <w:color w:val="000000"/>
          <w:sz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 «Номинации Всероссийского конкурса практик инклюзивного высшего и среднего профессионального образования»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Таблица 1.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Номинации Всероссийского конкурса практик инклюзивного высшего и среднего профессионального образования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467"/>
        <w:gridCol w:w="8887"/>
      </w:tblGrid>
      <w:tr w:rsidR="00ED0F3D">
        <w:trPr>
          <w:trHeight w:val="510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888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Номинация</w:t>
            </w:r>
          </w:p>
        </w:tc>
      </w:tr>
      <w:tr w:rsidR="00ED0F3D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993"/>
              </w:tabs>
              <w:spacing w:after="200" w:line="253" w:lineRule="atLeast"/>
              <w:ind w:left="-114" w:firstLine="114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работа среди обучающихся в условиях инклюзивного образования</w:t>
            </w:r>
            <w:proofErr w:type="gramEnd"/>
          </w:p>
        </w:tc>
      </w:tr>
      <w:tr w:rsidR="00ED0F3D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Психолого-педагогическое сопровождение обучающихся в условиях инклюзивного образования</w:t>
            </w:r>
            <w:proofErr w:type="gramEnd"/>
          </w:p>
        </w:tc>
      </w:tr>
      <w:tr w:rsidR="00ED0F3D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Волонтёрская работа по сопровождению обучающихся в условиях инклюзивного образования</w:t>
            </w:r>
            <w:proofErr w:type="gramEnd"/>
          </w:p>
        </w:tc>
      </w:tr>
      <w:tr w:rsidR="00ED0F3D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и развитие инклюзивной культуры в образовательных организациях/в обществе</w:t>
            </w:r>
          </w:p>
        </w:tc>
      </w:tr>
      <w:tr w:rsidR="00ED0F3D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родителями (законными представителями) обучающихся в условиях инклюзивного образования</w:t>
            </w:r>
            <w:proofErr w:type="gramEnd"/>
          </w:p>
        </w:tc>
      </w:tr>
      <w:tr w:rsidR="00ED0F3D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Индивидуализация образовательного маршрута обучающихся в условиях инклюзивного образования</w:t>
            </w:r>
            <w:proofErr w:type="gramEnd"/>
          </w:p>
        </w:tc>
      </w:tr>
      <w:tr w:rsidR="00ED0F3D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Содействие трудоустройству и закреплению на рабочем месте выпускников с инвалидностью </w:t>
            </w:r>
          </w:p>
        </w:tc>
      </w:tr>
      <w:tr w:rsidR="00ED0F3D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Взаимодействие с работодателями по вопросам трудоустройства выпускников с инвалидностью</w:t>
            </w:r>
          </w:p>
        </w:tc>
      </w:tr>
      <w:tr w:rsidR="00ED0F3D">
        <w:trPr>
          <w:trHeight w:val="66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Социальное партнерство в области инклюзивного образования</w:t>
            </w:r>
          </w:p>
        </w:tc>
      </w:tr>
      <w:tr w:rsidR="00ED0F3D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Цифровые технологии в инклюзивном образовательном процессе</w:t>
            </w:r>
          </w:p>
        </w:tc>
      </w:tr>
      <w:tr w:rsidR="00ED0F3D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Инновационные образовательные практики в инклюзивном образовании</w:t>
            </w:r>
          </w:p>
        </w:tc>
      </w:tr>
      <w:tr w:rsidR="00ED0F3D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инклюзивной среды в образовательных организациях</w:t>
            </w:r>
          </w:p>
        </w:tc>
      </w:tr>
    </w:tbl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7257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65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VIII. Требования к содержанию и оформлению конкурсной документации</w:t>
      </w:r>
    </w:p>
    <w:p w:rsidR="00ED0F3D" w:rsidRDefault="00ED0F3D"/>
    <w:p w:rsidR="00ED0F3D" w:rsidRPr="009D1F59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D1F59">
        <w:rPr>
          <w:rFonts w:ascii="Times New Roman" w:eastAsia="Times New Roman" w:hAnsi="Times New Roman" w:cs="Times New Roman"/>
          <w:b/>
          <w:color w:val="000000"/>
          <w:sz w:val="24"/>
        </w:rPr>
        <w:t>8.1.</w:t>
      </w: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 Участники направляют конкурсную работу и комплект необходимых сопровождающих документов в следующем составе: на электронные адреса Оргкомитета Конкурса: </w:t>
      </w:r>
    </w:p>
    <w:p w:rsidR="009D1F59" w:rsidRPr="009D1F59" w:rsidRDefault="009433A2">
      <w:pPr>
        <w:pStyle w:val="af9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D1F59">
        <w:rPr>
          <w:rFonts w:ascii="Times New Roman" w:eastAsia="Times New Roman" w:hAnsi="Times New Roman" w:cs="Times New Roman"/>
          <w:sz w:val="24"/>
        </w:rPr>
        <w:t>для конкурсных работ в сфере инклюзивного высшего образования  -</w:t>
      </w:r>
      <w:hyperlink r:id="rId14" w:tooltip="https://e.mail.ru/compose/?mailto=mailto%3akonkurspraktikaiv@mail.ru" w:history="1">
        <w:r w:rsidRPr="009D1F59">
          <w:rPr>
            <w:rStyle w:val="af"/>
            <w:rFonts w:ascii="Times New Roman" w:eastAsia="Times New Roman" w:hAnsi="Times New Roman" w:cs="Times New Roman"/>
            <w:color w:val="005BD1"/>
            <w:sz w:val="24"/>
          </w:rPr>
          <w:t>konkurspraktikaiv@mail.ru</w:t>
        </w:r>
      </w:hyperlink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:rsidR="00ED0F3D" w:rsidRPr="009D1F59" w:rsidRDefault="009433A2">
      <w:pPr>
        <w:pStyle w:val="af9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D1F59">
        <w:rPr>
          <w:rFonts w:ascii="Times New Roman" w:eastAsia="Times New Roman" w:hAnsi="Times New Roman" w:cs="Times New Roman"/>
          <w:sz w:val="24"/>
        </w:rPr>
        <w:t xml:space="preserve">для конкурсных работ в сфере инклюзивного среднего профессионального образования – </w:t>
      </w:r>
      <w:hyperlink r:id="rId15" w:tgtFrame="_blank" w:history="1">
        <w:r w:rsidR="005F6020">
          <w:rPr>
            <w:rStyle w:val="af"/>
            <w:color w:val="1155CC"/>
            <w:shd w:val="clear" w:color="auto" w:fill="FFFFFF"/>
          </w:rPr>
          <w:t>info@fmc-spo.ru</w:t>
        </w:r>
      </w:hyperlink>
    </w:p>
    <w:p w:rsidR="00ED0F3D" w:rsidRDefault="009433A2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425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сканированная копия заявления на участие в Конкурсе (форма представлена в Приложении 1);</w:t>
      </w:r>
    </w:p>
    <w:p w:rsidR="00ED0F3D" w:rsidRPr="009D1F59" w:rsidRDefault="009433A2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425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 </w:t>
      </w: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конкурсная работа в электронном виде </w:t>
      </w:r>
      <w:r w:rsidRPr="009D1F59">
        <w:rPr>
          <w:rFonts w:ascii="Times New Roman" w:eastAsia="Times New Roman" w:hAnsi="Times New Roman" w:cs="Times New Roman"/>
          <w:color w:val="000000"/>
          <w:sz w:val="24"/>
          <w:u w:val="single"/>
        </w:rPr>
        <w:t>в формате .</w:t>
      </w:r>
      <w:proofErr w:type="spellStart"/>
      <w:r w:rsidRPr="009D1F59"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doc</w:t>
      </w:r>
      <w:proofErr w:type="spellEnd"/>
      <w:r w:rsidRPr="009D1F59"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/.</w:t>
      </w:r>
      <w:proofErr w:type="spellStart"/>
      <w:r w:rsidRPr="009D1F59"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docx</w:t>
      </w:r>
      <w:proofErr w:type="spellEnd"/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 (требования к структуре практики изложены в Приложении 2);</w:t>
      </w:r>
    </w:p>
    <w:p w:rsidR="00ED0F3D" w:rsidRPr="009D1F59" w:rsidRDefault="009433A2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425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 отзыв/экспертное заключение на практику, в соответствии с п. 6.1. настоящего положения;</w:t>
      </w:r>
    </w:p>
    <w:p w:rsidR="00ED0F3D" w:rsidRPr="009D1F59" w:rsidRDefault="009433A2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 краткая информация о практике для публикации в сборнике практик:</w:t>
      </w:r>
    </w:p>
    <w:p w:rsidR="00ED0F3D" w:rsidRPr="009D1F59" w:rsidRDefault="009433A2">
      <w:pPr>
        <w:pStyle w:val="af9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9D1F59">
        <w:rPr>
          <w:rFonts w:ascii="Times New Roman" w:eastAsia="Times New Roman" w:hAnsi="Times New Roman" w:cs="Times New Roman"/>
          <w:sz w:val="24"/>
        </w:rPr>
        <w:t>для конкурсных работ в сфере среднего профессионального образования материал оформляется в формате презентации (.</w:t>
      </w:r>
      <w:proofErr w:type="spellStart"/>
      <w:r w:rsidRPr="009D1F59">
        <w:rPr>
          <w:rFonts w:ascii="Times New Roman" w:eastAsia="Times New Roman" w:hAnsi="Times New Roman" w:cs="Times New Roman"/>
          <w:sz w:val="24"/>
        </w:rPr>
        <w:t>ppt</w:t>
      </w:r>
      <w:proofErr w:type="spellEnd"/>
      <w:r w:rsidRPr="009D1F59">
        <w:rPr>
          <w:rFonts w:ascii="Times New Roman" w:eastAsia="Times New Roman" w:hAnsi="Times New Roman" w:cs="Times New Roman"/>
          <w:sz w:val="24"/>
        </w:rPr>
        <w:t>/.</w:t>
      </w:r>
      <w:proofErr w:type="spellStart"/>
      <w:r w:rsidRPr="009D1F59">
        <w:rPr>
          <w:rFonts w:ascii="Times New Roman" w:eastAsia="Times New Roman" w:hAnsi="Times New Roman" w:cs="Times New Roman"/>
          <w:sz w:val="24"/>
        </w:rPr>
        <w:t>pptx</w:t>
      </w:r>
      <w:proofErr w:type="spellEnd"/>
      <w:r w:rsidRPr="009D1F59">
        <w:rPr>
          <w:rFonts w:ascii="Times New Roman" w:eastAsia="Times New Roman" w:hAnsi="Times New Roman" w:cs="Times New Roman"/>
          <w:sz w:val="24"/>
        </w:rPr>
        <w:t>) по шаблону, размещенному в составе конкурсной документации на сайте Федерального методического центра по инклюзивному образованию (https://fmc-spo.ru/);</w:t>
      </w:r>
    </w:p>
    <w:p w:rsidR="00ED0F3D" w:rsidRPr="009D1F59" w:rsidRDefault="009433A2">
      <w:pPr>
        <w:pStyle w:val="af9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9D1F59">
        <w:rPr>
          <w:rFonts w:ascii="Times New Roman" w:eastAsia="Times New Roman" w:hAnsi="Times New Roman" w:cs="Times New Roman"/>
          <w:sz w:val="24"/>
        </w:rPr>
        <w:t xml:space="preserve">для конкурсных работ в сфере высшего образования материал и в формате краткой аннотации, пример которой размещен на сайте некоммерческой корпоративной организации «Ассоциация инклюзивных вузов» </w:t>
      </w:r>
      <w:hyperlink r:id="rId16" w:tooltip="https://aiu-2way.ru/about/" w:history="1">
        <w:r w:rsidRPr="009D1F59">
          <w:rPr>
            <w:rStyle w:val="af"/>
            <w:rFonts w:ascii="Times New Roman" w:eastAsia="Times New Roman" w:hAnsi="Times New Roman" w:cs="Times New Roman"/>
            <w:color w:val="auto"/>
            <w:sz w:val="24"/>
            <w:u w:val="none"/>
          </w:rPr>
          <w:t>(https://aiu-2way.ru/about/</w:t>
        </w:r>
      </w:hyperlink>
      <w:r w:rsidRPr="009D1F59">
        <w:t>)</w:t>
      </w:r>
      <w:r w:rsidR="009D1F59" w:rsidRPr="009D1F59">
        <w:rPr>
          <w:rFonts w:ascii="Times New Roman" w:eastAsia="Times New Roman" w:hAnsi="Times New Roman" w:cs="Times New Roman"/>
        </w:rPr>
        <w:t>;</w:t>
      </w:r>
    </w:p>
    <w:p w:rsidR="00ED0F3D" w:rsidRDefault="009433A2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425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 рекомендация образовательной организации о выдвижении инклюзивной практики на Конкурс </w:t>
      </w: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(в </w:t>
      </w:r>
      <w:r w:rsidR="009D1F59"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свободной </w:t>
      </w:r>
      <w:r w:rsidRPr="009D1F59">
        <w:rPr>
          <w:rFonts w:ascii="Times New Roman" w:eastAsia="Times New Roman" w:hAnsi="Times New Roman" w:cs="Times New Roman"/>
          <w:color w:val="000000"/>
          <w:sz w:val="24"/>
        </w:rPr>
        <w:t>форме).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8.2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названии электронного письма необходимо указать номинацию (например, «Заявка на участие в Конкурсе, в номинации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работа среди обучающихся в условиях инклюзивного образования»).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8.3. </w:t>
      </w:r>
      <w:r>
        <w:rPr>
          <w:rFonts w:ascii="Times New Roman" w:eastAsia="Times New Roman" w:hAnsi="Times New Roman" w:cs="Times New Roman"/>
          <w:color w:val="000000"/>
          <w:sz w:val="24"/>
        </w:rPr>
        <w:t>Документы, представленные на Конкурс, обратно не возвращаются.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65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IX. Подведение итогов Конкурса и награждение победителей</w:t>
      </w:r>
    </w:p>
    <w:p w:rsidR="00ED0F3D" w:rsidRDefault="00ED0F3D"/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9.1.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Экспертный совет осуществляет оценку зарегистрированных конкурсных работ, на основании установленных критериев (Приложение 3).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По результатам экспертной оценки каждой конкурсной работы составляется протокол экспертной оценки, в который заносятся результаты оценивания в баллах. Протокол подписывает председатель Экспертного совета.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9.2.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При подведении итогов Оргкомитет определяет призеров и победителей Конкурса по каждой номинации. Решение Оргкомитета оформляется итоговым протоколом. Протокол утверждает председатель Оргкомитета. </w:t>
      </w:r>
    </w:p>
    <w:p w:rsidR="00ED0F3D" w:rsidRPr="009D1F59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9.3.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9D1F59">
        <w:rPr>
          <w:rFonts w:ascii="Times New Roman" w:eastAsia="Times New Roman" w:hAnsi="Times New Roman" w:cs="Times New Roman"/>
          <w:sz w:val="24"/>
        </w:rPr>
        <w:t>Практикам-финалистам в области высшего образования присваивается гриф «Рекомендовано некоммерческой корпоративной организацией «Ассоциация инклюзивных вузов» для реализации в образовательных организациях высшего образования»</w:t>
      </w:r>
      <w:r w:rsidRPr="009D1F59">
        <w:rPr>
          <w:rFonts w:ascii="Times New Roman" w:eastAsia="Times New Roman" w:hAnsi="Times New Roman" w:cs="Times New Roman"/>
          <w:strike/>
          <w:sz w:val="24"/>
        </w:rPr>
        <w:t>,</w:t>
      </w:r>
      <w:r w:rsidRPr="009D1F59">
        <w:rPr>
          <w:rFonts w:ascii="Times New Roman" w:eastAsia="Times New Roman" w:hAnsi="Times New Roman" w:cs="Times New Roman"/>
          <w:sz w:val="24"/>
        </w:rPr>
        <w:t xml:space="preserve"> с размещением на сайте Ассоциации с обязательным указанием авторства.</w:t>
      </w:r>
    </w:p>
    <w:p w:rsidR="00ED0F3D" w:rsidRPr="009D1F59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</w:pPr>
      <w:r w:rsidRPr="009D1F59">
        <w:rPr>
          <w:rFonts w:ascii="Times New Roman" w:eastAsia="Times New Roman" w:hAnsi="Times New Roman" w:cs="Times New Roman"/>
          <w:b/>
          <w:sz w:val="24"/>
        </w:rPr>
        <w:t xml:space="preserve">9.4. </w:t>
      </w:r>
      <w:r w:rsidRPr="009D1F59">
        <w:rPr>
          <w:rFonts w:ascii="Times New Roman" w:eastAsia="Times New Roman" w:hAnsi="Times New Roman" w:cs="Times New Roman"/>
          <w:sz w:val="24"/>
        </w:rPr>
        <w:t>Практикам-финалистам в области среднего профессионального образования присваивается гриф «Рекомендовано Федеральным методическим центром по инклюзивному образованию» для реализации в профессиональных образовательных организациях», с размещением на сайте ФМЦИО.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9.5.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9D1F59">
        <w:rPr>
          <w:rFonts w:ascii="Times New Roman" w:eastAsia="Times New Roman" w:hAnsi="Times New Roman" w:cs="Times New Roman"/>
          <w:sz w:val="24"/>
        </w:rPr>
        <w:t>Практики-лауреаты, набравшие наибольшее количество баллов, рекомендуются к тиражированию как эффективные практики инклюзивного образования</w:t>
      </w:r>
      <w:r w:rsidR="009D1F59" w:rsidRPr="009D1F59">
        <w:rPr>
          <w:rFonts w:ascii="Times New Roman" w:eastAsia="Times New Roman" w:hAnsi="Times New Roman" w:cs="Times New Roman"/>
          <w:sz w:val="24"/>
        </w:rPr>
        <w:t xml:space="preserve"> </w:t>
      </w:r>
      <w:r w:rsidRPr="009D1F59">
        <w:rPr>
          <w:rFonts w:ascii="Times New Roman" w:eastAsia="Times New Roman" w:hAnsi="Times New Roman" w:cs="Times New Roman"/>
          <w:sz w:val="24"/>
        </w:rPr>
        <w:t>в рамках реализации мероприятий Межведомственного комплексного плана, к включению в реестр лучших практик работы с детством с доказанной эффективностью, формируемый в соответствии с  Планом основных мероприятий на период до 2027 года, проводимых в рамках Десятилетия детства (№ 122-р от 23 января 2021 г.), и направляются в органы исполнительной</w:t>
      </w:r>
      <w:proofErr w:type="gramEnd"/>
      <w:r w:rsidRPr="009D1F59">
        <w:rPr>
          <w:rFonts w:ascii="Times New Roman" w:eastAsia="Times New Roman" w:hAnsi="Times New Roman" w:cs="Times New Roman"/>
          <w:sz w:val="24"/>
        </w:rPr>
        <w:t xml:space="preserve"> власти субъектов Российской Федерации, осуществляющих управление в сфере образования, и образовательные организации, а также распространяются и другими способами с обязательным указанием авторства.</w:t>
      </w:r>
    </w:p>
    <w:p w:rsidR="00ED0F3D" w:rsidRPr="009D1F59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9D1F59">
        <w:rPr>
          <w:rFonts w:ascii="Times New Roman" w:eastAsia="Times New Roman" w:hAnsi="Times New Roman" w:cs="Times New Roman"/>
          <w:b/>
          <w:color w:val="000000"/>
          <w:sz w:val="24"/>
        </w:rPr>
        <w:t xml:space="preserve">9.6. </w:t>
      </w:r>
      <w:r w:rsidRPr="009D1F59">
        <w:rPr>
          <w:rFonts w:ascii="Times New Roman" w:eastAsia="Times New Roman" w:hAnsi="Times New Roman" w:cs="Times New Roman"/>
          <w:color w:val="000000"/>
          <w:sz w:val="24"/>
        </w:rPr>
        <w:t>Участники Конкурса в номинациях, не занявшие призовые места, по решению Экспертного совета могут быть награждены специальными дипломами за личные достижения в конкурсных испытаниях.</w:t>
      </w:r>
    </w:p>
    <w:p w:rsidR="00ED0F3D" w:rsidRPr="009D1F59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9D1F59">
        <w:rPr>
          <w:rFonts w:ascii="Times New Roman" w:eastAsia="Times New Roman" w:hAnsi="Times New Roman" w:cs="Times New Roman"/>
          <w:b/>
          <w:color w:val="000000"/>
          <w:sz w:val="24"/>
        </w:rPr>
        <w:t xml:space="preserve">9.7. </w:t>
      </w: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Все участники Конкурса получают сертификаты участников. </w:t>
      </w:r>
    </w:p>
    <w:p w:rsidR="00ED0F3D" w:rsidRPr="009D1F59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D1F59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9.8.</w:t>
      </w: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 Рабочей группой Конкурса формируются сборники практик в сфере инклюзивного образования, ставших победителями Конкурса. 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567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X. Финансирование Конкурса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10.1. </w:t>
      </w:r>
      <w:r>
        <w:rPr>
          <w:rFonts w:ascii="Times New Roman" w:eastAsia="Times New Roman" w:hAnsi="Times New Roman" w:cs="Times New Roman"/>
          <w:color w:val="000000"/>
          <w:sz w:val="24"/>
        </w:rPr>
        <w:t> В 2022 году внесение организационного взноса не предусмотрено.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6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br w:type="page"/>
      </w:r>
    </w:p>
    <w:p w:rsidR="00ED0F3D" w:rsidRDefault="009433A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60"/>
        <w:jc w:val="right"/>
        <w:rPr>
          <w:i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lastRenderedPageBreak/>
        <w:t>Приложение 1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4535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:rsidR="00ED0F3D" w:rsidRPr="009D1F59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right="101"/>
        <w:jc w:val="right"/>
      </w:pPr>
      <w:r w:rsidRPr="009D1F59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 Оргкомитет Всероссийского конкурса практик 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right="101"/>
        <w:jc w:val="right"/>
      </w:pPr>
      <w:r w:rsidRPr="009D1F59">
        <w:rPr>
          <w:rFonts w:ascii="Times New Roman" w:eastAsia="Times New Roman" w:hAnsi="Times New Roman" w:cs="Times New Roman"/>
          <w:b/>
          <w:color w:val="000000"/>
          <w:sz w:val="24"/>
        </w:rPr>
        <w:t>инклюзивного высшего и среднего профессионального образования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969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969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ЗАЯВЛЕНИЕ 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Автор (авторский коллектив в составе) _____________________________________ 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156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            (ФИО полностью)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156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_____________________________________________________________________________направляет для участия во  Всероссийском конкурсе в номинации ___________________________________________________________________________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инклюзивную практику «_______________________________________».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Практическая апробация указанной практики проведена с «___»____________20__  г. по  «___»_____________20__  г.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 ___________________ 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(название организации)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___________________________________________________________________________.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Решение организации о выдвижении инклюзивной практики на участие во втором этапе Конкурса прилагается.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Автор (авторский коллектив в составе) _____________________________________ 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156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            (ФИО полностью)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156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согласен на публикацию, представленной на Конкурс практики в научно-методическом сборнике; размещение на сайтах организаторов Конкурса, направление в органы исполнительной власти субъектов Российской Федерации, осуществляющие управление в сфере образования, а также в образовательные организации и иные формы распространения с обязательным указанием авторства.</w:t>
      </w:r>
      <w:proofErr w:type="gramEnd"/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Подпись (подписи)____________________/__________________/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1419" w:firstLine="6803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ФИО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«___»__________202    г.       </w:t>
      </w: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right"/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lastRenderedPageBreak/>
        <w:t>Приложение 2</w:t>
      </w:r>
    </w:p>
    <w:p w:rsidR="00ED0F3D" w:rsidRDefault="009433A2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ТРЕБОВАНИЯ К ИНКЛЮЗИВНОЙ ПРАКТИКЕ,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ПРЕДСТАВЛЯЕМОЙ НА КОНКУРС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Pr="009D1F59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Направленная на Конкурс практика должна содержать: конкурсную работу, презентацию конкурсной работы и комплект необходимых сопровождающих документов. </w:t>
      </w:r>
    </w:p>
    <w:p w:rsidR="00ED0F3D" w:rsidRPr="009D1F59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Pr="009D1F59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D1F5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9D1F59">
        <w:rPr>
          <w:rFonts w:ascii="Times New Roman" w:eastAsia="Times New Roman" w:hAnsi="Times New Roman" w:cs="Times New Roman"/>
          <w:b/>
          <w:color w:val="000000"/>
          <w:sz w:val="24"/>
        </w:rPr>
        <w:tab/>
        <w:t>Структурные элементы Конкурсной работы:</w:t>
      </w:r>
    </w:p>
    <w:p w:rsidR="00ED0F3D" w:rsidRPr="009D1F59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709"/>
        <w:jc w:val="both"/>
      </w:pPr>
    </w:p>
    <w:p w:rsidR="00ED0F3D" w:rsidRPr="009D1F59" w:rsidRDefault="009433A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0" w:firstLine="0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титульный лист с наименованием практики и номинацией Конкурса;</w:t>
      </w:r>
    </w:p>
    <w:p w:rsidR="00ED0F3D" w:rsidRPr="009D1F59" w:rsidRDefault="009433A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0" w:firstLine="0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список исполнителей и название организации, на базе которой реализуется инклюзивная практика (название, сайт, телефон, электронная почта, руководитель, контактное лицо и т.п.);</w:t>
      </w:r>
    </w:p>
    <w:p w:rsidR="00ED0F3D" w:rsidRPr="009D1F59" w:rsidRDefault="009433A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аннотация (не более 3 000 знаков с пробелами);</w:t>
      </w:r>
    </w:p>
    <w:p w:rsidR="00ED0F3D" w:rsidRDefault="009433A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0" w:firstLine="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содержание;</w:t>
      </w:r>
    </w:p>
    <w:p w:rsidR="00ED0F3D" w:rsidRDefault="009433A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0" w:firstLine="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термины и определения: перечень сокращений и обозначений;</w:t>
      </w: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jc w:val="both"/>
        <w:rPr>
          <w:highlight w:val="white"/>
        </w:rPr>
      </w:pPr>
    </w:p>
    <w:p w:rsidR="00ED0F3D" w:rsidRPr="009D1F59" w:rsidRDefault="009433A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0" w:firstLine="0"/>
        <w:jc w:val="both"/>
      </w:pPr>
      <w:r w:rsidRPr="009D1F59">
        <w:rPr>
          <w:rFonts w:ascii="Times New Roman" w:eastAsia="Times New Roman" w:hAnsi="Times New Roman" w:cs="Times New Roman"/>
          <w:i/>
          <w:color w:val="000000"/>
          <w:sz w:val="24"/>
        </w:rPr>
        <w:t>введение</w:t>
      </w: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jc w:val="both"/>
        <w:rPr>
          <w:highlight w:val="white"/>
        </w:rPr>
      </w:pPr>
    </w:p>
    <w:p w:rsidR="00ED0F3D" w:rsidRPr="009D1F59" w:rsidRDefault="009433A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0" w:firstLine="0"/>
        <w:jc w:val="both"/>
      </w:pPr>
      <w:r w:rsidRPr="009D1F59">
        <w:rPr>
          <w:rFonts w:ascii="Times New Roman" w:eastAsia="Times New Roman" w:hAnsi="Times New Roman" w:cs="Times New Roman"/>
          <w:i/>
          <w:color w:val="000000"/>
          <w:sz w:val="24"/>
        </w:rPr>
        <w:t>основная часть Конкурсной работы</w:t>
      </w: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 должна включать: </w:t>
      </w:r>
    </w:p>
    <w:p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описание проблемной ситуации, целей и задач, на решение которых направлена инклюзивная практика;</w:t>
      </w:r>
    </w:p>
    <w:p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целевая аудитория, описание ее социально-психологических особенностей;</w:t>
      </w:r>
    </w:p>
    <w:p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методическое обеспечение (научно-методическое и нормативно-правовое обеспечение) инклюзивной практики;</w:t>
      </w:r>
    </w:p>
    <w:p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описание используемых методик, технологий, инструментария со ссылкой на источники; </w:t>
      </w:r>
    </w:p>
    <w:p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сроки, этапы и алгоритм реализации инклюзивной практики;</w:t>
      </w:r>
    </w:p>
    <w:p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перечень и описание программных мероприятий, функциональные модули/ дидактические разделы/ учебно-тематические планы и т.д. (в зависимости от вида практики);</w:t>
      </w:r>
    </w:p>
    <w:p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ресурсы, которые необходимы для эффективной реализации инклюзивной практики: требования к специалистам; перечень учебных и методических материалов; требования к материально-технической оснащенности организации; требования к информационной обеспеченности организаци</w:t>
      </w:r>
      <w:proofErr w:type="gramStart"/>
      <w:r w:rsidRPr="009D1F59"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 w:rsidRPr="009D1F59">
        <w:rPr>
          <w:rFonts w:ascii="Times New Roman" w:eastAsia="Times New Roman" w:hAnsi="Times New Roman" w:cs="Times New Roman"/>
          <w:color w:val="000000"/>
          <w:sz w:val="24"/>
        </w:rPr>
        <w:t>библиотека, Интернет и т.д.);</w:t>
      </w:r>
    </w:p>
    <w:p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описание сфер ответственности, основных прав и обязанностей участников реализации инклюзивной практики; (специалистов, детей, родителей, педагогов, преподавателей, лиц с инвалидностью);</w:t>
      </w:r>
    </w:p>
    <w:p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описание способов, которыми обеспечивается гарантия прав ее участников;</w:t>
      </w:r>
    </w:p>
    <w:p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before="120" w:after="12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ожидаемые результаты реализации инклюзивной практики;</w:t>
      </w:r>
    </w:p>
    <w:p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систему организации внутреннего </w:t>
      </w:r>
      <w:proofErr w:type="gramStart"/>
      <w:r w:rsidRPr="009D1F59">
        <w:rPr>
          <w:rFonts w:ascii="Times New Roman" w:eastAsia="Times New Roman" w:hAnsi="Times New Roman" w:cs="Times New Roman"/>
          <w:color w:val="000000"/>
          <w:sz w:val="24"/>
        </w:rPr>
        <w:t>контроля за</w:t>
      </w:r>
      <w:proofErr w:type="gramEnd"/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 реализацией инклюзивной практики;</w:t>
      </w:r>
    </w:p>
    <w:p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критерии оценки достижения планируемых результатов: качественные и количественные;</w:t>
      </w:r>
    </w:p>
    <w:p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before="120" w:after="12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факторы, влияющие на достижение результатов инклюзивной практики;</w:t>
      </w:r>
    </w:p>
    <w:p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before="120" w:after="12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сведения о практической апробации инклюзивной практики на базе организации: место и срок апробации, количество участников;</w:t>
      </w:r>
    </w:p>
    <w:p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before="120" w:after="12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результаты, подтверждающие эффективность реализации инклюзивной практики;</w:t>
      </w:r>
    </w:p>
    <w:p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before="120" w:after="12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подтверждение соблюдения правил заимствования; </w:t>
      </w:r>
    </w:p>
    <w:p w:rsidR="00ED0F3D" w:rsidRPr="009D1F59" w:rsidRDefault="009433A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jc w:val="both"/>
        <w:rPr>
          <w:i/>
        </w:rPr>
      </w:pPr>
      <w:r w:rsidRPr="009D1F59">
        <w:rPr>
          <w:rFonts w:ascii="Times New Roman" w:eastAsia="Times New Roman" w:hAnsi="Times New Roman" w:cs="Times New Roman"/>
          <w:i/>
          <w:color w:val="000000"/>
          <w:sz w:val="24"/>
        </w:rPr>
        <w:t>заключение</w:t>
      </w:r>
      <w:r w:rsidR="009D1F59" w:rsidRPr="009D1F59">
        <w:rPr>
          <w:rFonts w:ascii="Times New Roman" w:eastAsia="Times New Roman" w:hAnsi="Times New Roman" w:cs="Times New Roman"/>
          <w:i/>
          <w:color w:val="000000"/>
          <w:sz w:val="24"/>
        </w:rPr>
        <w:t>.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i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Требование к оформлению текста Конкурсной работы: </w:t>
      </w: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</w:p>
    <w:p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текст работы представляется на белой бумаге формата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(297*210);</w:t>
      </w:r>
    </w:p>
    <w:p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текст располагается только на одной стороне листа;</w:t>
      </w:r>
    </w:p>
    <w:p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размер левого поля - 3 см, размер правого поля - 1 см, размер верхнего поля - 2 см, размер нижнего поля - 2 см;</w:t>
      </w:r>
    </w:p>
    <w:p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нумерация страниц осуществляется по центру внизу страницы;</w:t>
      </w:r>
    </w:p>
    <w:p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соблюдается междустрочный интервал - 1,5;</w:t>
      </w:r>
    </w:p>
    <w:p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абзацный отступ - 1,25 см;</w:t>
      </w:r>
    </w:p>
    <w:p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для компьютерного набора размер шрифта - 14, начертание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TimesNewRoman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выравнивание по ширине;</w:t>
      </w:r>
    </w:p>
    <w:p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заголовки располагаются по центру строки симметрично тексту, между заголовками и текстом пропуск в 3 интервала, заголовки следует располагать по центру строки симметрично тексту в форме именительного падежа единственного и (реже) множественного числа, между заголовками и текстом пропуск в 3 интервала;</w:t>
      </w:r>
    </w:p>
    <w:p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объем работы не должен превышать 30 - 35 страниц машинописного текста;</w:t>
      </w:r>
    </w:p>
    <w:p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процент оригинальности должен составлять не менее 70% в системе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Требования к оформлению презентации: </w:t>
      </w: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</w:p>
    <w:p w:rsidR="00ED0F3D" w:rsidRDefault="009433A2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выполнение презентации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ED0F3D" w:rsidRDefault="009433A2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только одной группы шрифтов и изменение только его типа;</w:t>
      </w:r>
    </w:p>
    <w:p w:rsidR="00ED0F3D" w:rsidRDefault="009433A2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размер шрифта – не менее 16;</w:t>
      </w:r>
    </w:p>
    <w:p w:rsidR="00ED0F3D" w:rsidRDefault="009433A2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283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наличие заголовка на каждом слайде; </w:t>
      </w:r>
    </w:p>
    <w:p w:rsidR="00ED0F3D" w:rsidRDefault="009433A2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не допускается перенос слов в тексте и применение эффектов смены слайдов;</w:t>
      </w:r>
    </w:p>
    <w:p w:rsidR="00ED0F3D" w:rsidRDefault="009433A2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форматы графических файлов: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jpeg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ED0F3D" w:rsidRDefault="009433A2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количество слайдов - не более 15.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6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ED0F3D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ED0F3D" w:rsidRDefault="00ED0F3D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ED0F3D" w:rsidRDefault="00ED0F3D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60"/>
        <w:rPr>
          <w:rFonts w:ascii="Times New Roman" w:eastAsia="Times New Roman" w:hAnsi="Times New Roman" w:cs="Times New Roman"/>
          <w:color w:val="000000"/>
          <w:sz w:val="24"/>
        </w:rPr>
      </w:pPr>
    </w:p>
    <w:p w:rsidR="00ED0F3D" w:rsidRDefault="00ED0F3D"/>
    <w:p w:rsidR="00ED0F3D" w:rsidRDefault="00ED0F3D"/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D0F3D" w:rsidRDefault="009433A2">
      <w:pPr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lastRenderedPageBreak/>
        <w:br w:type="page"/>
      </w:r>
    </w:p>
    <w:p w:rsidR="00ED0F3D" w:rsidRDefault="009433A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60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lastRenderedPageBreak/>
        <w:t>Приложение 3</w:t>
      </w:r>
    </w:p>
    <w:p w:rsidR="00ED0F3D" w:rsidRDefault="009433A2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КРИТЕРИИ ЭКСПЕРТНОЙ ОЦЕНКИ ИНКЛЮЗИВНОЙ ПРАКТИКИ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60"/>
        <w:gridCol w:w="2760"/>
        <w:gridCol w:w="841"/>
        <w:gridCol w:w="840"/>
        <w:gridCol w:w="840"/>
        <w:gridCol w:w="840"/>
        <w:gridCol w:w="840"/>
        <w:gridCol w:w="1888"/>
      </w:tblGrid>
      <w:tr w:rsidR="00ED0F3D"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Наименование критерия</w:t>
            </w:r>
          </w:p>
        </w:tc>
        <w:tc>
          <w:tcPr>
            <w:tcW w:w="6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Баллы</w:t>
            </w:r>
          </w:p>
        </w:tc>
      </w:tr>
      <w:tr w:rsidR="00ED0F3D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3D" w:rsidRDefault="00ED0F3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3D" w:rsidRDefault="00ED0F3D"/>
        </w:tc>
        <w:tc>
          <w:tcPr>
            <w:tcW w:w="841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8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8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8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8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188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</w:t>
            </w:r>
          </w:p>
        </w:tc>
      </w:tr>
      <w:tr w:rsidR="00ED0F3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Полнота и точность в выполнении требований к оформлению, содержанию и структуре инклюзивной практики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ED0F3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Актуальность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востребованность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инклюзивной практики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ED0F3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Соответствие содержания инклюзивной практики особенностям целевой аудитории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ED0F3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Полнота научно-методического и нормативно-правового обоснования целей, задач и основного содержания инклюзивной практики с учетом современного развития науки и образования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ED0F3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Реалистичность целей, задач, сроков и способов их достижения, решения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ED0F3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Технологичность и комплексность решения задач с помощью заявленных мероприятий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ED0F3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Обоснованность кадрового, материально-технического, методического, информационного обеспечения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ED0F3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Конкретность и реалистичность в формулировке планируемых результатов реализации инклюзивной практики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ED0F3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Воспроизводимость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инклюзивной практик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возможность использования субъектами инклюзивного образования)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ED0F3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Полнота описания и значимость сведений о практической апробации результатов, подтверждающих эффективность реализации инклюзивной практики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Pr="009D1F59" w:rsidRDefault="009433A2" w:rsidP="009D1F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D1F59">
        <w:rPr>
          <w:rFonts w:ascii="Times New Roman" w:eastAsia="Times New Roman" w:hAnsi="Times New Roman" w:cs="Times New Roman"/>
          <w:b/>
          <w:color w:val="000000"/>
          <w:sz w:val="24"/>
        </w:rPr>
        <w:t>Баллы и параметры оценивания:</w:t>
      </w:r>
    </w:p>
    <w:p w:rsidR="00ED0F3D" w:rsidRPr="009D1F59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:rsidR="00ED0F3D" w:rsidRPr="009D1F59" w:rsidRDefault="009433A2">
      <w:pPr>
        <w:pStyle w:val="af9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 w:rsidRPr="009D1F59">
        <w:rPr>
          <w:rFonts w:ascii="Times New Roman" w:eastAsia="Times New Roman" w:hAnsi="Times New Roman" w:cs="Times New Roman"/>
          <w:sz w:val="24"/>
        </w:rPr>
        <w:t> </w:t>
      </w:r>
      <w:r w:rsidRPr="009D1F59">
        <w:rPr>
          <w:rFonts w:ascii="Times New Roman" w:eastAsia="Times New Roman" w:hAnsi="Times New Roman" w:cs="Times New Roman"/>
          <w:i/>
          <w:sz w:val="24"/>
        </w:rPr>
        <w:t>0 баллов</w:t>
      </w:r>
      <w:r w:rsidRPr="009D1F59">
        <w:rPr>
          <w:rFonts w:ascii="Times New Roman" w:eastAsia="Times New Roman" w:hAnsi="Times New Roman" w:cs="Times New Roman"/>
          <w:sz w:val="24"/>
        </w:rPr>
        <w:t xml:space="preserve"> – работа не соответствует данному критерию;</w:t>
      </w:r>
    </w:p>
    <w:p w:rsidR="00ED0F3D" w:rsidRPr="009D1F59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both"/>
      </w:pPr>
    </w:p>
    <w:p w:rsidR="00ED0F3D" w:rsidRPr="009D1F59" w:rsidRDefault="009433A2">
      <w:pPr>
        <w:pStyle w:val="af9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 w:rsidRPr="009D1F59">
        <w:rPr>
          <w:rFonts w:ascii="Times New Roman" w:eastAsia="Times New Roman" w:hAnsi="Times New Roman" w:cs="Times New Roman"/>
          <w:i/>
          <w:sz w:val="24"/>
        </w:rPr>
        <w:t>1 балл</w:t>
      </w:r>
      <w:r w:rsidRPr="009D1F59">
        <w:rPr>
          <w:rFonts w:ascii="Times New Roman" w:eastAsia="Times New Roman" w:hAnsi="Times New Roman" w:cs="Times New Roman"/>
          <w:sz w:val="24"/>
        </w:rPr>
        <w:t xml:space="preserve"> – работа частично соответствует критерию и есть замечания у эксперта</w:t>
      </w:r>
      <w:r w:rsidRPr="009D1F59">
        <w:t>;</w:t>
      </w:r>
    </w:p>
    <w:p w:rsidR="00ED0F3D" w:rsidRPr="009D1F59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both"/>
      </w:pPr>
    </w:p>
    <w:p w:rsidR="00ED0F3D" w:rsidRPr="009D1F59" w:rsidRDefault="009433A2">
      <w:pPr>
        <w:pStyle w:val="af9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9D1F59">
        <w:rPr>
          <w:rFonts w:ascii="Times New Roman" w:eastAsia="Times New Roman" w:hAnsi="Times New Roman" w:cs="Times New Roman"/>
          <w:i/>
          <w:sz w:val="24"/>
        </w:rPr>
        <w:t>2 балла</w:t>
      </w:r>
      <w:r w:rsidRPr="009D1F59">
        <w:rPr>
          <w:rFonts w:ascii="Times New Roman" w:eastAsia="Times New Roman" w:hAnsi="Times New Roman" w:cs="Times New Roman"/>
          <w:sz w:val="24"/>
        </w:rPr>
        <w:t xml:space="preserve"> – работа частично соответствует критерию;</w:t>
      </w:r>
    </w:p>
    <w:p w:rsidR="00ED0F3D" w:rsidRPr="009D1F59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ED0F3D" w:rsidRPr="009D1F59" w:rsidRDefault="009433A2">
      <w:pPr>
        <w:pStyle w:val="af9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9D1F59">
        <w:rPr>
          <w:rFonts w:ascii="Times New Roman" w:eastAsia="Times New Roman" w:hAnsi="Times New Roman" w:cs="Times New Roman"/>
          <w:i/>
          <w:sz w:val="24"/>
        </w:rPr>
        <w:t>3 балла</w:t>
      </w:r>
      <w:r w:rsidRPr="009D1F59">
        <w:rPr>
          <w:rFonts w:ascii="Times New Roman" w:eastAsia="Times New Roman" w:hAnsi="Times New Roman" w:cs="Times New Roman"/>
          <w:sz w:val="24"/>
        </w:rPr>
        <w:t xml:space="preserve"> – работа в основном соответствует критерию, но есть замечания у эксперта;</w:t>
      </w:r>
    </w:p>
    <w:p w:rsidR="00ED0F3D" w:rsidRPr="009D1F59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ED0F3D" w:rsidRPr="009D1F59" w:rsidRDefault="009433A2">
      <w:pPr>
        <w:pStyle w:val="af9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9D1F59">
        <w:rPr>
          <w:rFonts w:ascii="Times New Roman" w:eastAsia="Times New Roman" w:hAnsi="Times New Roman" w:cs="Times New Roman"/>
          <w:i/>
          <w:sz w:val="24"/>
        </w:rPr>
        <w:t>4 балла</w:t>
      </w:r>
      <w:r w:rsidRPr="009D1F59">
        <w:rPr>
          <w:rFonts w:ascii="Times New Roman" w:eastAsia="Times New Roman" w:hAnsi="Times New Roman" w:cs="Times New Roman"/>
          <w:sz w:val="24"/>
        </w:rPr>
        <w:t xml:space="preserve"> – работа в основном соответствует критерию</w:t>
      </w:r>
      <w:r w:rsidRPr="009D1F59">
        <w:t>;</w:t>
      </w:r>
    </w:p>
    <w:p w:rsidR="00ED0F3D" w:rsidRPr="009D1F59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ED0F3D" w:rsidRPr="009D1F59" w:rsidRDefault="009433A2">
      <w:pPr>
        <w:pStyle w:val="af9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D1F59">
        <w:rPr>
          <w:rFonts w:ascii="Times New Roman" w:eastAsia="Times New Roman" w:hAnsi="Times New Roman" w:cs="Times New Roman"/>
          <w:i/>
          <w:sz w:val="24"/>
        </w:rPr>
        <w:t>5 баллов</w:t>
      </w:r>
      <w:r w:rsidRPr="009D1F59">
        <w:rPr>
          <w:rFonts w:ascii="Times New Roman" w:eastAsia="Times New Roman" w:hAnsi="Times New Roman" w:cs="Times New Roman"/>
          <w:sz w:val="24"/>
        </w:rPr>
        <w:t xml:space="preserve"> –  работа полностью соответствует критерию.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sectPr w:rsidR="00ED0F3D" w:rsidSect="007978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597" w:rsidRDefault="00896597">
      <w:pPr>
        <w:spacing w:after="0" w:line="240" w:lineRule="auto"/>
      </w:pPr>
      <w:r>
        <w:separator/>
      </w:r>
    </w:p>
  </w:endnote>
  <w:endnote w:type="continuationSeparator" w:id="0">
    <w:p w:rsidR="00896597" w:rsidRDefault="0089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597" w:rsidRDefault="00896597">
      <w:pPr>
        <w:spacing w:after="0" w:line="240" w:lineRule="auto"/>
      </w:pPr>
      <w:r>
        <w:separator/>
      </w:r>
    </w:p>
  </w:footnote>
  <w:footnote w:type="continuationSeparator" w:id="0">
    <w:p w:rsidR="00896597" w:rsidRDefault="00896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3DC"/>
    <w:multiLevelType w:val="hybridMultilevel"/>
    <w:tmpl w:val="031ECF2C"/>
    <w:lvl w:ilvl="0" w:tplc="7A2C8F1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D990149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5576F29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C06CA9D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0EBCA06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9B7C6E7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1258366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9AB0F1D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0032FDD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">
    <w:nsid w:val="0EFC17D1"/>
    <w:multiLevelType w:val="hybridMultilevel"/>
    <w:tmpl w:val="C62C3E12"/>
    <w:lvl w:ilvl="0" w:tplc="8438BFB8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24"/>
      </w:rPr>
    </w:lvl>
    <w:lvl w:ilvl="1" w:tplc="7CE61E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76059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14810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6CEC1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CA60F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96ABB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F92A8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9E4F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6FB4EA0"/>
    <w:multiLevelType w:val="hybridMultilevel"/>
    <w:tmpl w:val="34C25C7A"/>
    <w:lvl w:ilvl="0" w:tplc="0F78DA8E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24"/>
      </w:rPr>
    </w:lvl>
    <w:lvl w:ilvl="1" w:tplc="17BE57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E9E9B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7628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E68D7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8CEF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BC03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2688B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20E50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D695248"/>
    <w:multiLevelType w:val="hybridMultilevel"/>
    <w:tmpl w:val="B7FCE2F0"/>
    <w:lvl w:ilvl="0" w:tplc="C1AEE1B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DBCFD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8188B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5500D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9DA6D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94A8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E6D1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5D8DE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FA847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388C23F7"/>
    <w:multiLevelType w:val="hybridMultilevel"/>
    <w:tmpl w:val="FB465EEC"/>
    <w:lvl w:ilvl="0" w:tplc="F22AFEE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63850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BA11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9A860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46D6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E60C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8614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1E26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41A23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3D6B6F76"/>
    <w:multiLevelType w:val="hybridMultilevel"/>
    <w:tmpl w:val="2A3CC196"/>
    <w:lvl w:ilvl="0" w:tplc="4718BB5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  <w:color w:val="auto"/>
      </w:rPr>
    </w:lvl>
    <w:lvl w:ilvl="1" w:tplc="02B41A0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E6E2ED3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3364F61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B004249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2A6CCE6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93908F4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0374F56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73700ED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6">
    <w:nsid w:val="45616202"/>
    <w:multiLevelType w:val="hybridMultilevel"/>
    <w:tmpl w:val="7B7604D2"/>
    <w:lvl w:ilvl="0" w:tplc="655E2B9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EC0D1F8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B7B6644C">
      <w:start w:val="1"/>
      <w:numFmt w:val="bullet"/>
      <w:lvlText w:val="-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35BE04E8">
      <w:start w:val="1"/>
      <w:numFmt w:val="bullet"/>
      <w:lvlText w:val="-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242E70">
      <w:start w:val="1"/>
      <w:numFmt w:val="bullet"/>
      <w:lvlText w:val="-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CDEA2E42">
      <w:start w:val="1"/>
      <w:numFmt w:val="bullet"/>
      <w:lvlText w:val="-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E01C3710">
      <w:start w:val="1"/>
      <w:numFmt w:val="bullet"/>
      <w:lvlText w:val="-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3DE54E6">
      <w:start w:val="1"/>
      <w:numFmt w:val="bullet"/>
      <w:lvlText w:val="-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5E0A1F76">
      <w:start w:val="1"/>
      <w:numFmt w:val="bullet"/>
      <w:lvlText w:val="-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7">
    <w:nsid w:val="47CC2E1A"/>
    <w:multiLevelType w:val="hybridMultilevel"/>
    <w:tmpl w:val="BC441750"/>
    <w:lvl w:ilvl="0" w:tplc="DEE46FC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B42B1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548AF1C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C4A8A88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4229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018E600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E04CBE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07CCF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C9207F4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4ABB3D54"/>
    <w:multiLevelType w:val="hybridMultilevel"/>
    <w:tmpl w:val="E7787DB2"/>
    <w:lvl w:ilvl="0" w:tplc="82D6EE8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311A1A58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002C183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2830093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FBDEFD1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F3F80B1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CED8CD5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4E2EA81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77DEED24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9">
    <w:nsid w:val="54E63847"/>
    <w:multiLevelType w:val="hybridMultilevel"/>
    <w:tmpl w:val="82FC92BA"/>
    <w:lvl w:ilvl="0" w:tplc="5D96D81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9E97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AA76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8ACC4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2AA03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6C0B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0E66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E9892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CCD6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56CF1B5D"/>
    <w:multiLevelType w:val="hybridMultilevel"/>
    <w:tmpl w:val="D7709F00"/>
    <w:lvl w:ilvl="0" w:tplc="59BCD39E">
      <w:start w:val="1"/>
      <w:numFmt w:val="bullet"/>
      <w:lvlText w:val="–"/>
      <w:lvlJc w:val="left"/>
      <w:pPr>
        <w:ind w:left="1854" w:hanging="360"/>
      </w:pPr>
      <w:rPr>
        <w:rFonts w:ascii="Arial" w:eastAsia="Arial" w:hAnsi="Arial" w:cs="Arial" w:hint="default"/>
      </w:rPr>
    </w:lvl>
    <w:lvl w:ilvl="1" w:tplc="E21A801E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 w:hint="default"/>
      </w:rPr>
    </w:lvl>
    <w:lvl w:ilvl="2" w:tplc="895E819C">
      <w:start w:val="1"/>
      <w:numFmt w:val="bullet"/>
      <w:lvlText w:val=""/>
      <w:lvlJc w:val="left"/>
      <w:pPr>
        <w:ind w:left="3294" w:hanging="360"/>
      </w:pPr>
      <w:rPr>
        <w:rFonts w:ascii="Wingdings" w:eastAsia="Wingdings" w:hAnsi="Wingdings" w:cs="Wingdings" w:hint="default"/>
      </w:rPr>
    </w:lvl>
    <w:lvl w:ilvl="3" w:tplc="9EDE541C">
      <w:start w:val="1"/>
      <w:numFmt w:val="bullet"/>
      <w:lvlText w:val=""/>
      <w:lvlJc w:val="left"/>
      <w:pPr>
        <w:ind w:left="4014" w:hanging="360"/>
      </w:pPr>
      <w:rPr>
        <w:rFonts w:ascii="Symbol" w:eastAsia="Symbol" w:hAnsi="Symbol" w:cs="Symbol" w:hint="default"/>
      </w:rPr>
    </w:lvl>
    <w:lvl w:ilvl="4" w:tplc="2042CEE8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 w:hint="default"/>
      </w:rPr>
    </w:lvl>
    <w:lvl w:ilvl="5" w:tplc="3998CE82">
      <w:start w:val="1"/>
      <w:numFmt w:val="bullet"/>
      <w:lvlText w:val=""/>
      <w:lvlJc w:val="left"/>
      <w:pPr>
        <w:ind w:left="5454" w:hanging="360"/>
      </w:pPr>
      <w:rPr>
        <w:rFonts w:ascii="Wingdings" w:eastAsia="Wingdings" w:hAnsi="Wingdings" w:cs="Wingdings" w:hint="default"/>
      </w:rPr>
    </w:lvl>
    <w:lvl w:ilvl="6" w:tplc="0D90AFAE">
      <w:start w:val="1"/>
      <w:numFmt w:val="bullet"/>
      <w:lvlText w:val=""/>
      <w:lvlJc w:val="left"/>
      <w:pPr>
        <w:ind w:left="6174" w:hanging="360"/>
      </w:pPr>
      <w:rPr>
        <w:rFonts w:ascii="Symbol" w:eastAsia="Symbol" w:hAnsi="Symbol" w:cs="Symbol" w:hint="default"/>
      </w:rPr>
    </w:lvl>
    <w:lvl w:ilvl="7" w:tplc="2E0E249A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 w:hint="default"/>
      </w:rPr>
    </w:lvl>
    <w:lvl w:ilvl="8" w:tplc="AFE8FA40">
      <w:start w:val="1"/>
      <w:numFmt w:val="bullet"/>
      <w:lvlText w:val=""/>
      <w:lvlJc w:val="left"/>
      <w:pPr>
        <w:ind w:left="7614" w:hanging="360"/>
      </w:pPr>
      <w:rPr>
        <w:rFonts w:ascii="Wingdings" w:eastAsia="Wingdings" w:hAnsi="Wingdings" w:cs="Wingdings" w:hint="default"/>
      </w:rPr>
    </w:lvl>
  </w:abstractNum>
  <w:abstractNum w:abstractNumId="11">
    <w:nsid w:val="5A541E63"/>
    <w:multiLevelType w:val="hybridMultilevel"/>
    <w:tmpl w:val="0BA4FFE0"/>
    <w:lvl w:ilvl="0" w:tplc="D398F80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47E77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E894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4634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7B865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8E08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A4479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A896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9AF4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5B6D2F68"/>
    <w:multiLevelType w:val="hybridMultilevel"/>
    <w:tmpl w:val="AAD89426"/>
    <w:lvl w:ilvl="0" w:tplc="E144B30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392774E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5DA88068">
      <w:start w:val="1"/>
      <w:numFmt w:val="bullet"/>
      <w:lvlText w:val="▪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BE94BDF6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046E17A">
      <w:start w:val="1"/>
      <w:numFmt w:val="bullet"/>
      <w:lvlText w:val="o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81AE8C40">
      <w:start w:val="1"/>
      <w:numFmt w:val="bullet"/>
      <w:lvlText w:val="▪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1C72B00A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5E8854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9F94582A">
      <w:start w:val="1"/>
      <w:numFmt w:val="bullet"/>
      <w:lvlText w:val="▪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13">
    <w:nsid w:val="6DD54962"/>
    <w:multiLevelType w:val="hybridMultilevel"/>
    <w:tmpl w:val="D2D4CC76"/>
    <w:lvl w:ilvl="0" w:tplc="7DF0F8C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3B822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DAC2A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F8CC0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7AC0B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26AD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9020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54C0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096BB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7124432B"/>
    <w:multiLevelType w:val="hybridMultilevel"/>
    <w:tmpl w:val="1F72D850"/>
    <w:lvl w:ilvl="0" w:tplc="03A8B35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852EAE3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E984ECF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C758371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CE1C7D9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E564C81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E2F2F27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05ACF02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117E8E0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5">
    <w:nsid w:val="7E600E42"/>
    <w:multiLevelType w:val="hybridMultilevel"/>
    <w:tmpl w:val="4A90C2C8"/>
    <w:lvl w:ilvl="0" w:tplc="2E7C90E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920CF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3C4F04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9CE7546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C673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D6C39A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CAD73E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2869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8923352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15"/>
  </w:num>
  <w:num w:numId="6">
    <w:abstractNumId w:val="6"/>
  </w:num>
  <w:num w:numId="7">
    <w:abstractNumId w:val="12"/>
  </w:num>
  <w:num w:numId="8">
    <w:abstractNumId w:val="9"/>
  </w:num>
  <w:num w:numId="9">
    <w:abstractNumId w:val="13"/>
  </w:num>
  <w:num w:numId="10">
    <w:abstractNumId w:val="3"/>
  </w:num>
  <w:num w:numId="11">
    <w:abstractNumId w:val="11"/>
  </w:num>
  <w:num w:numId="12">
    <w:abstractNumId w:val="0"/>
  </w:num>
  <w:num w:numId="13">
    <w:abstractNumId w:val="14"/>
  </w:num>
  <w:num w:numId="14">
    <w:abstractNumId w:val="5"/>
  </w:num>
  <w:num w:numId="15">
    <w:abstractNumId w:val="4"/>
  </w:num>
  <w:num w:numId="16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F3D"/>
    <w:rsid w:val="00075C6A"/>
    <w:rsid w:val="003E37F1"/>
    <w:rsid w:val="004133E2"/>
    <w:rsid w:val="004B0A4C"/>
    <w:rsid w:val="005F6020"/>
    <w:rsid w:val="006367D5"/>
    <w:rsid w:val="007978BA"/>
    <w:rsid w:val="007D7EBA"/>
    <w:rsid w:val="008117EC"/>
    <w:rsid w:val="00896597"/>
    <w:rsid w:val="009433A2"/>
    <w:rsid w:val="009A0100"/>
    <w:rsid w:val="009D1F59"/>
    <w:rsid w:val="00B3388F"/>
    <w:rsid w:val="00D46EBC"/>
    <w:rsid w:val="00E07F34"/>
    <w:rsid w:val="00ED0F3D"/>
    <w:rsid w:val="00F30A96"/>
    <w:rsid w:val="00FD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BA"/>
  </w:style>
  <w:style w:type="paragraph" w:styleId="1">
    <w:name w:val="heading 1"/>
    <w:basedOn w:val="a"/>
    <w:next w:val="a"/>
    <w:link w:val="10"/>
    <w:uiPriority w:val="9"/>
    <w:qFormat/>
    <w:rsid w:val="007978B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978B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978B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978B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978B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978B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978B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7978B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978B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78B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7978BA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7978B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7978B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7978B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7978B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7978B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7978B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7978BA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7978BA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7978BA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7978BA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7978B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978B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978BA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7978B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7978BA"/>
    <w:rPr>
      <w:i/>
    </w:rPr>
  </w:style>
  <w:style w:type="paragraph" w:styleId="a9">
    <w:name w:val="header"/>
    <w:basedOn w:val="a"/>
    <w:link w:val="aa"/>
    <w:uiPriority w:val="99"/>
    <w:unhideWhenUsed/>
    <w:rsid w:val="007978B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7978BA"/>
  </w:style>
  <w:style w:type="paragraph" w:styleId="ab">
    <w:name w:val="footer"/>
    <w:basedOn w:val="a"/>
    <w:link w:val="ac"/>
    <w:uiPriority w:val="99"/>
    <w:unhideWhenUsed/>
    <w:rsid w:val="007978B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7978BA"/>
  </w:style>
  <w:style w:type="paragraph" w:styleId="ad">
    <w:name w:val="caption"/>
    <w:basedOn w:val="a"/>
    <w:next w:val="a"/>
    <w:uiPriority w:val="35"/>
    <w:semiHidden/>
    <w:unhideWhenUsed/>
    <w:qFormat/>
    <w:rsid w:val="007978BA"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7978BA"/>
  </w:style>
  <w:style w:type="table" w:styleId="ae">
    <w:name w:val="Table Grid"/>
    <w:basedOn w:val="a1"/>
    <w:uiPriority w:val="59"/>
    <w:rsid w:val="007978B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978B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978B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97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7978BA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7978BA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7978BA"/>
    <w:rPr>
      <w:sz w:val="18"/>
    </w:rPr>
  </w:style>
  <w:style w:type="character" w:styleId="af2">
    <w:name w:val="footnote reference"/>
    <w:uiPriority w:val="99"/>
    <w:unhideWhenUsed/>
    <w:rsid w:val="007978BA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7978BA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7978BA"/>
    <w:rPr>
      <w:sz w:val="20"/>
    </w:rPr>
  </w:style>
  <w:style w:type="character" w:styleId="af5">
    <w:name w:val="endnote reference"/>
    <w:uiPriority w:val="99"/>
    <w:semiHidden/>
    <w:unhideWhenUsed/>
    <w:rsid w:val="007978BA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7978BA"/>
    <w:pPr>
      <w:spacing w:after="57"/>
    </w:pPr>
  </w:style>
  <w:style w:type="paragraph" w:styleId="23">
    <w:name w:val="toc 2"/>
    <w:basedOn w:val="a"/>
    <w:next w:val="a"/>
    <w:uiPriority w:val="39"/>
    <w:unhideWhenUsed/>
    <w:rsid w:val="007978BA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7978BA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7978BA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7978B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978B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978B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978B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978BA"/>
    <w:pPr>
      <w:spacing w:after="57"/>
      <w:ind w:left="2268"/>
    </w:pPr>
  </w:style>
  <w:style w:type="paragraph" w:styleId="af6">
    <w:name w:val="TOC Heading"/>
    <w:uiPriority w:val="39"/>
    <w:unhideWhenUsed/>
    <w:rsid w:val="007978BA"/>
  </w:style>
  <w:style w:type="paragraph" w:styleId="af7">
    <w:name w:val="table of figures"/>
    <w:basedOn w:val="a"/>
    <w:next w:val="a"/>
    <w:uiPriority w:val="99"/>
    <w:unhideWhenUsed/>
    <w:rsid w:val="007978BA"/>
    <w:pPr>
      <w:spacing w:after="0"/>
    </w:pPr>
  </w:style>
  <w:style w:type="paragraph" w:styleId="af8">
    <w:name w:val="No Spacing"/>
    <w:basedOn w:val="a"/>
    <w:uiPriority w:val="1"/>
    <w:qFormat/>
    <w:rsid w:val="007978BA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7978BA"/>
    <w:pPr>
      <w:ind w:left="720"/>
      <w:contextualSpacing/>
    </w:pPr>
  </w:style>
  <w:style w:type="paragraph" w:styleId="afa">
    <w:name w:val="annotation text"/>
    <w:basedOn w:val="a"/>
    <w:link w:val="afb"/>
    <w:uiPriority w:val="99"/>
    <w:semiHidden/>
    <w:unhideWhenUsed/>
    <w:rsid w:val="007978B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978BA"/>
    <w:rPr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7978BA"/>
    <w:rPr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9D1F5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u-2way.ru/about/" TargetMode="External"/><Relationship Id="rId13" Type="http://schemas.openxmlformats.org/officeDocument/2006/relationships/hyperlink" Target="mailto:info@fmc-spo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iu-2way.ru/about/" TargetMode="External"/><Relationship Id="rId12" Type="http://schemas.openxmlformats.org/officeDocument/2006/relationships/hyperlink" Target="https://e.mail.ru/compose/?mailto=mailto%3akonkurspraktikaiv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iu-2way.ru/abou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fmc-sp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fmc-spo.ru" TargetMode="External"/><Relationship Id="rId10" Type="http://schemas.openxmlformats.org/officeDocument/2006/relationships/hyperlink" Target="https://webanketa.com/forms/6cv32dhj70qkcc9r6nh68ch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iu-2way.ru/about/" TargetMode="External"/><Relationship Id="rId14" Type="http://schemas.openxmlformats.org/officeDocument/2006/relationships/hyperlink" Target="https://e.mail.ru/compose/?mailto=mailto%3akonkurspraktikai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3623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Барсукова</dc:creator>
  <cp:lastModifiedBy>KirsanovaNV</cp:lastModifiedBy>
  <cp:revision>10</cp:revision>
  <dcterms:created xsi:type="dcterms:W3CDTF">2022-09-01T09:30:00Z</dcterms:created>
  <dcterms:modified xsi:type="dcterms:W3CDTF">2022-09-09T08:58:00Z</dcterms:modified>
</cp:coreProperties>
</file>